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3218" w14:textId="3C148920" w:rsidR="00C57504" w:rsidRDefault="00DF30F2" w:rsidP="00C57504">
      <w:pPr>
        <w:pStyle w:val="Nzev"/>
        <w:rPr>
          <w:bCs w:val="0"/>
        </w:rPr>
      </w:pPr>
      <w:bookmarkStart w:id="0" w:name="_Hlk143759466"/>
      <w:r w:rsidRPr="003C59EA">
        <w:rPr>
          <w:noProof/>
          <w:sz w:val="20"/>
          <w:szCs w:val="20"/>
          <w:lang w:eastAsia="cs-CZ"/>
        </w:rPr>
        <w:drawing>
          <wp:anchor distT="0" distB="0" distL="114300" distR="114300" simplePos="0" relativeHeight="251656192" behindDoc="0" locked="0" layoutInCell="1" allowOverlap="1" wp14:anchorId="2F13F63C" wp14:editId="4CFA6041">
            <wp:simplePos x="0" y="0"/>
            <wp:positionH relativeFrom="leftMargin">
              <wp:posOffset>226695</wp:posOffset>
            </wp:positionH>
            <wp:positionV relativeFrom="paragraph">
              <wp:posOffset>-558165</wp:posOffset>
            </wp:positionV>
            <wp:extent cx="698500" cy="10274300"/>
            <wp:effectExtent l="0" t="0" r="635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8500" cy="10274300"/>
                    </a:xfrm>
                    <a:prstGeom prst="rect">
                      <a:avLst/>
                    </a:prstGeom>
                    <a:noFill/>
                    <a:ln>
                      <a:noFill/>
                    </a:ln>
                  </pic:spPr>
                </pic:pic>
              </a:graphicData>
            </a:graphic>
          </wp:anchor>
        </w:drawing>
      </w:r>
      <w:r w:rsidR="000C1FF4">
        <w:t>B</w:t>
      </w:r>
      <w:r w:rsidR="00F55C2A">
        <w:t xml:space="preserve">ednění z OSTROJe </w:t>
      </w:r>
      <w:bookmarkEnd w:id="0"/>
      <w:r w:rsidR="00F55C2A">
        <w:t>pomůže s</w:t>
      </w:r>
      <w:r w:rsidR="004A6EFF">
        <w:t xml:space="preserve"> </w:t>
      </w:r>
      <w:r w:rsidR="000D71CD">
        <w:t>výstavbou</w:t>
      </w:r>
      <w:r w:rsidR="00C57504">
        <w:rPr>
          <w:bCs w:val="0"/>
        </w:rPr>
        <w:t xml:space="preserve"> </w:t>
      </w:r>
      <w:r w:rsidR="00C372C7">
        <w:rPr>
          <w:bCs w:val="0"/>
        </w:rPr>
        <w:t>440metrov</w:t>
      </w:r>
      <w:r w:rsidR="00F55C2A">
        <w:rPr>
          <w:bCs w:val="0"/>
        </w:rPr>
        <w:t>ého</w:t>
      </w:r>
      <w:r w:rsidR="00C372C7">
        <w:rPr>
          <w:bCs w:val="0"/>
        </w:rPr>
        <w:t xml:space="preserve"> tunel</w:t>
      </w:r>
      <w:r w:rsidR="00F55C2A">
        <w:rPr>
          <w:bCs w:val="0"/>
        </w:rPr>
        <w:t>u</w:t>
      </w:r>
      <w:r w:rsidR="00C57504" w:rsidRPr="00C57504">
        <w:rPr>
          <w:bCs w:val="0"/>
        </w:rPr>
        <w:t xml:space="preserve"> v</w:t>
      </w:r>
      <w:r w:rsidR="004A6EFF">
        <w:rPr>
          <w:bCs w:val="0"/>
        </w:rPr>
        <w:t> </w:t>
      </w:r>
      <w:r w:rsidR="00C57504" w:rsidRPr="00C57504">
        <w:rPr>
          <w:bCs w:val="0"/>
        </w:rPr>
        <w:t>Norsku</w:t>
      </w:r>
      <w:r w:rsidR="004A6EFF">
        <w:rPr>
          <w:bCs w:val="0"/>
        </w:rPr>
        <w:t xml:space="preserve"> </w:t>
      </w:r>
    </w:p>
    <w:p w14:paraId="2F41CA2B" w14:textId="79419BFA" w:rsidR="000C1FF4" w:rsidRPr="000C1FF4" w:rsidRDefault="00C57504" w:rsidP="00062DEE">
      <w:pPr>
        <w:pStyle w:val="Nzev"/>
        <w:spacing w:line="360" w:lineRule="auto"/>
      </w:pPr>
      <w:r>
        <w:rPr>
          <w:b w:val="0"/>
          <w:bCs w:val="0"/>
          <w:sz w:val="22"/>
          <w:szCs w:val="22"/>
        </w:rPr>
        <w:t xml:space="preserve">Opava, </w:t>
      </w:r>
      <w:r w:rsidR="00753471">
        <w:rPr>
          <w:b w:val="0"/>
          <w:bCs w:val="0"/>
          <w:sz w:val="22"/>
          <w:szCs w:val="22"/>
        </w:rPr>
        <w:t>4</w:t>
      </w:r>
      <w:r>
        <w:rPr>
          <w:b w:val="0"/>
          <w:bCs w:val="0"/>
          <w:sz w:val="22"/>
          <w:szCs w:val="22"/>
        </w:rPr>
        <w:t xml:space="preserve">. </w:t>
      </w:r>
      <w:r w:rsidR="00753471">
        <w:rPr>
          <w:b w:val="0"/>
          <w:bCs w:val="0"/>
          <w:sz w:val="22"/>
          <w:szCs w:val="22"/>
        </w:rPr>
        <w:t>ledna</w:t>
      </w:r>
      <w:r>
        <w:rPr>
          <w:b w:val="0"/>
          <w:bCs w:val="0"/>
          <w:sz w:val="22"/>
          <w:szCs w:val="22"/>
        </w:rPr>
        <w:t xml:space="preserve"> 202</w:t>
      </w:r>
      <w:r w:rsidR="00753471">
        <w:rPr>
          <w:b w:val="0"/>
          <w:bCs w:val="0"/>
          <w:sz w:val="22"/>
          <w:szCs w:val="22"/>
        </w:rPr>
        <w:t>4</w:t>
      </w:r>
      <w:r w:rsidRPr="00C57504">
        <w:rPr>
          <w:b w:val="0"/>
          <w:bCs w:val="0"/>
          <w:sz w:val="22"/>
          <w:szCs w:val="22"/>
        </w:rPr>
        <w:t xml:space="preserve"> - </w:t>
      </w:r>
      <w:r w:rsidR="000C1FF4" w:rsidRPr="000C1FF4">
        <w:rPr>
          <w:sz w:val="22"/>
          <w:szCs w:val="22"/>
        </w:rPr>
        <w:t>Česká strojírenská firma OSTROJ dodá speciálně navržen</w:t>
      </w:r>
      <w:r w:rsidR="00F65E89">
        <w:rPr>
          <w:sz w:val="22"/>
          <w:szCs w:val="22"/>
        </w:rPr>
        <w:t>ou</w:t>
      </w:r>
      <w:r w:rsidR="000C1FF4" w:rsidRPr="000C1FF4">
        <w:rPr>
          <w:sz w:val="22"/>
          <w:szCs w:val="22"/>
        </w:rPr>
        <w:t xml:space="preserve"> mobilní </w:t>
      </w:r>
      <w:r w:rsidR="00F65E89" w:rsidRPr="000C1FF4">
        <w:rPr>
          <w:sz w:val="22"/>
          <w:szCs w:val="22"/>
        </w:rPr>
        <w:t>bedn</w:t>
      </w:r>
      <w:r w:rsidR="00F65E89">
        <w:rPr>
          <w:sz w:val="22"/>
          <w:szCs w:val="22"/>
        </w:rPr>
        <w:t>icí konstrukci</w:t>
      </w:r>
      <w:r w:rsidR="00F65E89" w:rsidRPr="000C1FF4">
        <w:rPr>
          <w:sz w:val="22"/>
          <w:szCs w:val="22"/>
        </w:rPr>
        <w:t xml:space="preserve"> </w:t>
      </w:r>
      <w:r w:rsidR="000C1FF4" w:rsidRPr="000C1FF4">
        <w:rPr>
          <w:sz w:val="22"/>
          <w:szCs w:val="22"/>
        </w:rPr>
        <w:t xml:space="preserve">pro </w:t>
      </w:r>
      <w:r w:rsidR="00CB1FAC">
        <w:rPr>
          <w:sz w:val="22"/>
          <w:szCs w:val="22"/>
        </w:rPr>
        <w:t>betonáž</w:t>
      </w:r>
      <w:r w:rsidR="00CB1FAC" w:rsidRPr="000C1FF4">
        <w:rPr>
          <w:sz w:val="22"/>
          <w:szCs w:val="22"/>
        </w:rPr>
        <w:t xml:space="preserve"> </w:t>
      </w:r>
      <w:r w:rsidR="000C1FF4" w:rsidRPr="000C1FF4">
        <w:rPr>
          <w:sz w:val="22"/>
          <w:szCs w:val="22"/>
        </w:rPr>
        <w:t>silničního tunelu v Norsku. Výstavbu tunelu nedaleko hlavního města Oslo provádí stavební společnost Skanska.</w:t>
      </w:r>
    </w:p>
    <w:p w14:paraId="372EE972" w14:textId="4DEF3F2D" w:rsidR="000C1FF4" w:rsidRPr="000C1FF4" w:rsidRDefault="00D91533" w:rsidP="00062DEE">
      <w:pPr>
        <w:pStyle w:val="Nzev"/>
        <w:spacing w:line="360" w:lineRule="auto"/>
        <w:rPr>
          <w:b w:val="0"/>
          <w:bCs w:val="0"/>
          <w:sz w:val="22"/>
          <w:szCs w:val="22"/>
        </w:rPr>
      </w:pPr>
      <w:r>
        <w:rPr>
          <w:b w:val="0"/>
          <w:bCs w:val="0"/>
          <w:sz w:val="22"/>
          <w:szCs w:val="22"/>
        </w:rPr>
        <w:t>Masivní kovová konstrukce bednicího</w:t>
      </w:r>
      <w:r w:rsidRPr="000C1FF4">
        <w:rPr>
          <w:b w:val="0"/>
          <w:bCs w:val="0"/>
          <w:sz w:val="22"/>
          <w:szCs w:val="22"/>
        </w:rPr>
        <w:t xml:space="preserve"> </w:t>
      </w:r>
      <w:r w:rsidR="000C1FF4" w:rsidRPr="000C1FF4">
        <w:rPr>
          <w:b w:val="0"/>
          <w:bCs w:val="0"/>
          <w:sz w:val="22"/>
          <w:szCs w:val="22"/>
        </w:rPr>
        <w:t xml:space="preserve">zařízení </w:t>
      </w:r>
      <w:r w:rsidR="000C1FF4">
        <w:rPr>
          <w:b w:val="0"/>
          <w:bCs w:val="0"/>
          <w:sz w:val="22"/>
          <w:szCs w:val="22"/>
        </w:rPr>
        <w:t xml:space="preserve">z opavského OSTROJe </w:t>
      </w:r>
      <w:r w:rsidR="000C1FF4" w:rsidRPr="000C1FF4">
        <w:rPr>
          <w:b w:val="0"/>
          <w:bCs w:val="0"/>
          <w:sz w:val="22"/>
          <w:szCs w:val="22"/>
        </w:rPr>
        <w:t xml:space="preserve">se skládá </w:t>
      </w:r>
      <w:r w:rsidR="005F78B5">
        <w:rPr>
          <w:b w:val="0"/>
          <w:bCs w:val="0"/>
          <w:sz w:val="22"/>
          <w:szCs w:val="22"/>
        </w:rPr>
        <w:t>přibližně</w:t>
      </w:r>
      <w:r w:rsidR="005F78B5" w:rsidRPr="000C1FF4">
        <w:rPr>
          <w:b w:val="0"/>
          <w:bCs w:val="0"/>
          <w:sz w:val="22"/>
          <w:szCs w:val="22"/>
        </w:rPr>
        <w:t xml:space="preserve"> </w:t>
      </w:r>
      <w:r w:rsidR="000C1FF4" w:rsidRPr="000C1FF4">
        <w:rPr>
          <w:b w:val="0"/>
          <w:bCs w:val="0"/>
          <w:sz w:val="22"/>
          <w:szCs w:val="22"/>
        </w:rPr>
        <w:t>ze 70 000 součástí, jeho šířka je 20 m</w:t>
      </w:r>
      <w:r w:rsidR="000C1FF4">
        <w:rPr>
          <w:b w:val="0"/>
          <w:bCs w:val="0"/>
          <w:sz w:val="22"/>
          <w:szCs w:val="22"/>
        </w:rPr>
        <w:t>etrů</w:t>
      </w:r>
      <w:r w:rsidR="000C1FF4" w:rsidRPr="000C1FF4">
        <w:rPr>
          <w:b w:val="0"/>
          <w:bCs w:val="0"/>
          <w:sz w:val="22"/>
          <w:szCs w:val="22"/>
        </w:rPr>
        <w:t xml:space="preserve"> a výška 6 m</w:t>
      </w:r>
      <w:r w:rsidR="000C1FF4">
        <w:rPr>
          <w:b w:val="0"/>
          <w:bCs w:val="0"/>
          <w:sz w:val="22"/>
          <w:szCs w:val="22"/>
        </w:rPr>
        <w:t>etrů</w:t>
      </w:r>
      <w:r w:rsidR="000C1FF4" w:rsidRPr="000C1FF4">
        <w:rPr>
          <w:b w:val="0"/>
          <w:bCs w:val="0"/>
          <w:sz w:val="22"/>
          <w:szCs w:val="22"/>
        </w:rPr>
        <w:t xml:space="preserve">. Celková hmotnost </w:t>
      </w:r>
      <w:r w:rsidR="00062DEE">
        <w:rPr>
          <w:b w:val="0"/>
          <w:bCs w:val="0"/>
          <w:sz w:val="22"/>
          <w:szCs w:val="22"/>
        </w:rPr>
        <w:t xml:space="preserve">mobilního bednění </w:t>
      </w:r>
      <w:r w:rsidR="000C1FF4" w:rsidRPr="000C1FF4">
        <w:rPr>
          <w:b w:val="0"/>
          <w:bCs w:val="0"/>
          <w:sz w:val="22"/>
          <w:szCs w:val="22"/>
        </w:rPr>
        <w:t xml:space="preserve">dosahuje </w:t>
      </w:r>
      <w:r w:rsidR="005F78B5">
        <w:rPr>
          <w:b w:val="0"/>
          <w:bCs w:val="0"/>
          <w:sz w:val="22"/>
          <w:szCs w:val="22"/>
        </w:rPr>
        <w:t xml:space="preserve">celkem </w:t>
      </w:r>
      <w:r w:rsidR="000C1FF4" w:rsidRPr="000C1FF4">
        <w:rPr>
          <w:b w:val="0"/>
          <w:bCs w:val="0"/>
          <w:sz w:val="22"/>
          <w:szCs w:val="22"/>
        </w:rPr>
        <w:t>250 t</w:t>
      </w:r>
      <w:r w:rsidR="000C1FF4">
        <w:rPr>
          <w:b w:val="0"/>
          <w:bCs w:val="0"/>
          <w:sz w:val="22"/>
          <w:szCs w:val="22"/>
        </w:rPr>
        <w:t>un</w:t>
      </w:r>
      <w:r w:rsidR="000C1FF4" w:rsidRPr="000C1FF4">
        <w:rPr>
          <w:b w:val="0"/>
          <w:bCs w:val="0"/>
          <w:sz w:val="22"/>
          <w:szCs w:val="22"/>
        </w:rPr>
        <w:t xml:space="preserve">. </w:t>
      </w:r>
      <w:r w:rsidR="000C1FF4" w:rsidRPr="000C1FF4">
        <w:rPr>
          <w:b w:val="0"/>
          <w:bCs w:val="0"/>
          <w:i/>
          <w:iCs/>
          <w:sz w:val="22"/>
          <w:szCs w:val="22"/>
        </w:rPr>
        <w:t xml:space="preserve">„Bednění jsme navrhli přímo pro </w:t>
      </w:r>
      <w:r w:rsidR="007C7327">
        <w:rPr>
          <w:b w:val="0"/>
          <w:bCs w:val="0"/>
          <w:i/>
          <w:iCs/>
          <w:sz w:val="22"/>
          <w:szCs w:val="22"/>
        </w:rPr>
        <w:t xml:space="preserve">tento typ </w:t>
      </w:r>
      <w:r>
        <w:rPr>
          <w:b w:val="0"/>
          <w:bCs w:val="0"/>
          <w:i/>
          <w:iCs/>
          <w:sz w:val="22"/>
          <w:szCs w:val="22"/>
        </w:rPr>
        <w:t>tunelu s obdélníkovým tvarem konstrukce</w:t>
      </w:r>
      <w:r w:rsidR="000C1FF4" w:rsidRPr="000C1FF4">
        <w:rPr>
          <w:b w:val="0"/>
          <w:bCs w:val="0"/>
          <w:i/>
          <w:iCs/>
          <w:sz w:val="22"/>
          <w:szCs w:val="22"/>
        </w:rPr>
        <w:t xml:space="preserve">, </w:t>
      </w:r>
      <w:r w:rsidR="000C1FF4">
        <w:rPr>
          <w:b w:val="0"/>
          <w:bCs w:val="0"/>
          <w:i/>
          <w:iCs/>
          <w:sz w:val="22"/>
          <w:szCs w:val="22"/>
        </w:rPr>
        <w:t>který se často využívá ve městech</w:t>
      </w:r>
      <w:r w:rsidR="000C1FF4" w:rsidRPr="000C1FF4">
        <w:rPr>
          <w:b w:val="0"/>
          <w:bCs w:val="0"/>
          <w:i/>
          <w:iCs/>
          <w:sz w:val="22"/>
          <w:szCs w:val="22"/>
        </w:rPr>
        <w:t>, kde prostor nad tunelem slouží pro další silniční komunikace.</w:t>
      </w:r>
      <w:r w:rsidR="000C1FF4" w:rsidRPr="000C1FF4">
        <w:rPr>
          <w:i/>
          <w:iCs/>
        </w:rPr>
        <w:t xml:space="preserve"> </w:t>
      </w:r>
      <w:r w:rsidR="000C1FF4">
        <w:rPr>
          <w:b w:val="0"/>
          <w:bCs w:val="0"/>
          <w:i/>
          <w:iCs/>
          <w:sz w:val="22"/>
          <w:szCs w:val="22"/>
        </w:rPr>
        <w:t>Námi vyvinutá k</w:t>
      </w:r>
      <w:r w:rsidR="000C1FF4" w:rsidRPr="000C1FF4">
        <w:rPr>
          <w:b w:val="0"/>
          <w:bCs w:val="0"/>
          <w:i/>
          <w:iCs/>
          <w:sz w:val="22"/>
          <w:szCs w:val="22"/>
        </w:rPr>
        <w:t xml:space="preserve">onstrukce umožňuje plynulý pohyb bednění jako </w:t>
      </w:r>
      <w:r w:rsidR="009F7D49">
        <w:rPr>
          <w:b w:val="0"/>
          <w:bCs w:val="0"/>
          <w:i/>
          <w:iCs/>
          <w:sz w:val="22"/>
          <w:szCs w:val="22"/>
        </w:rPr>
        <w:t>kompaktního</w:t>
      </w:r>
      <w:r w:rsidR="000C1FF4" w:rsidRPr="000C1FF4">
        <w:rPr>
          <w:b w:val="0"/>
          <w:bCs w:val="0"/>
          <w:i/>
          <w:iCs/>
          <w:sz w:val="22"/>
          <w:szCs w:val="22"/>
        </w:rPr>
        <w:t xml:space="preserve"> celku</w:t>
      </w:r>
      <w:r w:rsidR="004207F4" w:rsidRPr="00D01213">
        <w:rPr>
          <w:b w:val="0"/>
          <w:bCs w:val="0"/>
          <w:i/>
          <w:iCs/>
          <w:sz w:val="22"/>
          <w:szCs w:val="22"/>
        </w:rPr>
        <w:t xml:space="preserve">. Byl to </w:t>
      </w:r>
      <w:r w:rsidR="000C1FF4" w:rsidRPr="00D01213">
        <w:rPr>
          <w:b w:val="0"/>
          <w:bCs w:val="0"/>
          <w:i/>
          <w:iCs/>
          <w:sz w:val="22"/>
          <w:szCs w:val="22"/>
        </w:rPr>
        <w:t>specifický požadavek pro tento</w:t>
      </w:r>
      <w:r w:rsidR="009F7D49" w:rsidRPr="00D01213">
        <w:rPr>
          <w:b w:val="0"/>
          <w:bCs w:val="0"/>
          <w:i/>
          <w:iCs/>
          <w:sz w:val="22"/>
          <w:szCs w:val="22"/>
        </w:rPr>
        <w:t xml:space="preserve"> tunel, protože se bude betonovat v jednotlivých blocích</w:t>
      </w:r>
      <w:r w:rsidR="000C1FF4" w:rsidRPr="00D01213">
        <w:rPr>
          <w:b w:val="0"/>
          <w:bCs w:val="0"/>
          <w:i/>
          <w:iCs/>
          <w:sz w:val="22"/>
          <w:szCs w:val="22"/>
        </w:rPr>
        <w:t>,“</w:t>
      </w:r>
      <w:r w:rsidR="000C1FF4" w:rsidRPr="00D01213">
        <w:rPr>
          <w:b w:val="0"/>
          <w:bCs w:val="0"/>
          <w:sz w:val="22"/>
          <w:szCs w:val="22"/>
        </w:rPr>
        <w:t xml:space="preserve"> uvádí </w:t>
      </w:r>
      <w:r w:rsidR="000C1FF4" w:rsidRPr="00D01213">
        <w:rPr>
          <w:sz w:val="22"/>
          <w:szCs w:val="22"/>
        </w:rPr>
        <w:t>Aleš Martínek, generální ředitel</w:t>
      </w:r>
      <w:r w:rsidR="000C1FF4" w:rsidRPr="000C1FF4">
        <w:rPr>
          <w:sz w:val="22"/>
          <w:szCs w:val="22"/>
        </w:rPr>
        <w:t>, OSTROJ.</w:t>
      </w:r>
    </w:p>
    <w:p w14:paraId="31CC12DF" w14:textId="6F2DB185" w:rsidR="000C1FF4" w:rsidRPr="000C1FF4" w:rsidRDefault="00062DEE" w:rsidP="00062DEE">
      <w:pPr>
        <w:pStyle w:val="Nzev"/>
        <w:spacing w:line="360" w:lineRule="auto"/>
        <w:rPr>
          <w:sz w:val="22"/>
          <w:szCs w:val="22"/>
        </w:rPr>
      </w:pPr>
      <w:r w:rsidRPr="00D01213">
        <w:rPr>
          <w:b w:val="0"/>
          <w:bCs w:val="0"/>
          <w:sz w:val="22"/>
          <w:szCs w:val="22"/>
        </w:rPr>
        <w:t>V Opavě bylo vše</w:t>
      </w:r>
      <w:r w:rsidR="000C1FF4" w:rsidRPr="00D01213">
        <w:rPr>
          <w:b w:val="0"/>
          <w:bCs w:val="0"/>
          <w:sz w:val="22"/>
          <w:szCs w:val="22"/>
        </w:rPr>
        <w:t xml:space="preserve"> projektováno a vyráběno na míru zákazníkovi, s důrazem na rychlý přesun </w:t>
      </w:r>
      <w:r w:rsidRPr="00D01213">
        <w:rPr>
          <w:b w:val="0"/>
          <w:bCs w:val="0"/>
          <w:sz w:val="22"/>
          <w:szCs w:val="22"/>
        </w:rPr>
        <w:t xml:space="preserve">bednění </w:t>
      </w:r>
      <w:r w:rsidR="000C1FF4" w:rsidRPr="00D01213">
        <w:rPr>
          <w:b w:val="0"/>
          <w:bCs w:val="0"/>
          <w:sz w:val="22"/>
          <w:szCs w:val="22"/>
        </w:rPr>
        <w:t xml:space="preserve">do dalšího bloku a efektivní ustavení do požadované pozice. </w:t>
      </w:r>
      <w:r w:rsidR="000C1FF4" w:rsidRPr="00D01213">
        <w:rPr>
          <w:b w:val="0"/>
          <w:bCs w:val="0"/>
          <w:i/>
          <w:iCs/>
          <w:sz w:val="22"/>
          <w:szCs w:val="22"/>
        </w:rPr>
        <w:t>„</w:t>
      </w:r>
      <w:r w:rsidRPr="00D01213">
        <w:rPr>
          <w:b w:val="0"/>
          <w:bCs w:val="0"/>
          <w:i/>
          <w:iCs/>
          <w:sz w:val="22"/>
          <w:szCs w:val="22"/>
        </w:rPr>
        <w:t xml:space="preserve">Oproti konvenčním metodám je využití mobilního bednění výrazně rychlejší a umožňuje snadnější montáž na místě stavby. </w:t>
      </w:r>
      <w:r w:rsidR="007C7327" w:rsidRPr="00D01213">
        <w:rPr>
          <w:b w:val="0"/>
          <w:bCs w:val="0"/>
          <w:i/>
          <w:iCs/>
          <w:sz w:val="22"/>
          <w:szCs w:val="22"/>
        </w:rPr>
        <w:t>Při jeho vývoji a výrobě jsme museli</w:t>
      </w:r>
      <w:r w:rsidR="000C1FF4" w:rsidRPr="00D01213">
        <w:rPr>
          <w:b w:val="0"/>
          <w:bCs w:val="0"/>
          <w:i/>
          <w:iCs/>
          <w:sz w:val="22"/>
          <w:szCs w:val="22"/>
        </w:rPr>
        <w:t xml:space="preserve"> tak</w:t>
      </w:r>
      <w:r w:rsidR="007C7327" w:rsidRPr="00D01213">
        <w:rPr>
          <w:b w:val="0"/>
          <w:bCs w:val="0"/>
          <w:i/>
          <w:iCs/>
          <w:sz w:val="22"/>
          <w:szCs w:val="22"/>
        </w:rPr>
        <w:t>é</w:t>
      </w:r>
      <w:r w:rsidR="000C1FF4" w:rsidRPr="00D01213">
        <w:rPr>
          <w:b w:val="0"/>
          <w:bCs w:val="0"/>
          <w:i/>
          <w:iCs/>
          <w:sz w:val="22"/>
          <w:szCs w:val="22"/>
        </w:rPr>
        <w:t xml:space="preserve"> pohotově reagovat na různé změny a požadavky, které vyvstávaly z konzultací a z vývoje celého </w:t>
      </w:r>
      <w:r w:rsidRPr="00D01213">
        <w:rPr>
          <w:b w:val="0"/>
          <w:bCs w:val="0"/>
          <w:i/>
          <w:iCs/>
          <w:sz w:val="22"/>
          <w:szCs w:val="22"/>
        </w:rPr>
        <w:t xml:space="preserve">náročného </w:t>
      </w:r>
      <w:r w:rsidR="000C1FF4" w:rsidRPr="00D01213">
        <w:rPr>
          <w:b w:val="0"/>
          <w:bCs w:val="0"/>
          <w:i/>
          <w:iCs/>
          <w:sz w:val="22"/>
          <w:szCs w:val="22"/>
        </w:rPr>
        <w:t>projektu,“</w:t>
      </w:r>
      <w:r w:rsidR="000C1FF4" w:rsidRPr="000C1FF4">
        <w:rPr>
          <w:b w:val="0"/>
          <w:bCs w:val="0"/>
          <w:i/>
          <w:iCs/>
          <w:sz w:val="22"/>
          <w:szCs w:val="22"/>
        </w:rPr>
        <w:t xml:space="preserve"> </w:t>
      </w:r>
      <w:r w:rsidR="000C1FF4" w:rsidRPr="000C1FF4">
        <w:rPr>
          <w:b w:val="0"/>
          <w:bCs w:val="0"/>
          <w:sz w:val="22"/>
          <w:szCs w:val="22"/>
        </w:rPr>
        <w:t xml:space="preserve">sdělil </w:t>
      </w:r>
      <w:r w:rsidR="000C1FF4" w:rsidRPr="000C1FF4">
        <w:rPr>
          <w:sz w:val="22"/>
          <w:szCs w:val="22"/>
        </w:rPr>
        <w:t>Martin Čmiel, ředitele divize Důlní a průmyslové technologie</w:t>
      </w:r>
      <w:r w:rsidR="00372D52">
        <w:rPr>
          <w:sz w:val="22"/>
          <w:szCs w:val="22"/>
        </w:rPr>
        <w:t>,</w:t>
      </w:r>
      <w:r w:rsidR="000C1FF4" w:rsidRPr="000C1FF4">
        <w:rPr>
          <w:sz w:val="22"/>
          <w:szCs w:val="22"/>
        </w:rPr>
        <w:t xml:space="preserve"> OSTROJ.</w:t>
      </w:r>
    </w:p>
    <w:p w14:paraId="7CFCD49E" w14:textId="36291607" w:rsidR="000C1FF4" w:rsidRPr="000C1FF4" w:rsidRDefault="000C1FF4" w:rsidP="00062DEE">
      <w:pPr>
        <w:pStyle w:val="Nzev"/>
        <w:spacing w:line="360" w:lineRule="auto"/>
        <w:rPr>
          <w:b w:val="0"/>
          <w:bCs w:val="0"/>
          <w:sz w:val="22"/>
          <w:szCs w:val="22"/>
        </w:rPr>
      </w:pPr>
      <w:r w:rsidRPr="000C1FF4">
        <w:rPr>
          <w:b w:val="0"/>
          <w:bCs w:val="0"/>
          <w:sz w:val="22"/>
          <w:szCs w:val="22"/>
        </w:rPr>
        <w:t>Před předáním bednění zákazníkovi proběhne zkušební montáž a ověření všech hydraulických funkcí zařízení. Pracovníci zákazníka budou také zaškoleni, na již smontovaném zařízení</w:t>
      </w:r>
      <w:r>
        <w:rPr>
          <w:b w:val="0"/>
          <w:bCs w:val="0"/>
          <w:sz w:val="22"/>
          <w:szCs w:val="22"/>
        </w:rPr>
        <w:t>,</w:t>
      </w:r>
      <w:r w:rsidRPr="000C1FF4">
        <w:rPr>
          <w:b w:val="0"/>
          <w:bCs w:val="0"/>
          <w:sz w:val="22"/>
          <w:szCs w:val="22"/>
        </w:rPr>
        <w:t xml:space="preserve"> ještě před uvedením do provozu v Norsku.</w:t>
      </w:r>
    </w:p>
    <w:p w14:paraId="0A75A8EA" w14:textId="77D1F512" w:rsidR="000C1FF4" w:rsidRPr="000C1FF4" w:rsidRDefault="000C1FF4" w:rsidP="00062DEE">
      <w:pPr>
        <w:pStyle w:val="Nzev"/>
        <w:spacing w:line="360" w:lineRule="auto"/>
        <w:rPr>
          <w:b w:val="0"/>
          <w:bCs w:val="0"/>
          <w:sz w:val="22"/>
          <w:szCs w:val="22"/>
        </w:rPr>
      </w:pPr>
      <w:r w:rsidRPr="000C1FF4">
        <w:rPr>
          <w:b w:val="0"/>
          <w:bCs w:val="0"/>
          <w:sz w:val="22"/>
          <w:szCs w:val="22"/>
        </w:rPr>
        <w:t xml:space="preserve">Mobilní bednění bude </w:t>
      </w:r>
      <w:r w:rsidR="00062DEE">
        <w:rPr>
          <w:b w:val="0"/>
          <w:bCs w:val="0"/>
          <w:sz w:val="22"/>
          <w:szCs w:val="22"/>
        </w:rPr>
        <w:t xml:space="preserve">z Opavy do Norska </w:t>
      </w:r>
      <w:r w:rsidRPr="000C1FF4">
        <w:rPr>
          <w:b w:val="0"/>
          <w:bCs w:val="0"/>
          <w:sz w:val="22"/>
          <w:szCs w:val="22"/>
        </w:rPr>
        <w:t xml:space="preserve">dopraveno standardním způsobem pomocí silniční dopravy a trajektu. Rozložení na stovky celků umožní rychlou kompletaci na místě. OSTROJ poskytne </w:t>
      </w:r>
      <w:r>
        <w:rPr>
          <w:b w:val="0"/>
          <w:bCs w:val="0"/>
          <w:sz w:val="22"/>
          <w:szCs w:val="22"/>
        </w:rPr>
        <w:t xml:space="preserve">zákazníkovi </w:t>
      </w:r>
      <w:r w:rsidRPr="000C1FF4">
        <w:rPr>
          <w:b w:val="0"/>
          <w:bCs w:val="0"/>
          <w:sz w:val="22"/>
          <w:szCs w:val="22"/>
        </w:rPr>
        <w:t xml:space="preserve">komplexní podporu od montáže až po spuštění. </w:t>
      </w:r>
    </w:p>
    <w:p w14:paraId="3307272D" w14:textId="62CF162F" w:rsidR="00372D52" w:rsidRDefault="000C1FF4" w:rsidP="00062DEE">
      <w:pPr>
        <w:pStyle w:val="Nzev"/>
        <w:spacing w:line="360" w:lineRule="auto"/>
        <w:rPr>
          <w:b w:val="0"/>
          <w:bCs w:val="0"/>
          <w:sz w:val="22"/>
          <w:szCs w:val="22"/>
        </w:rPr>
      </w:pPr>
      <w:r>
        <w:rPr>
          <w:b w:val="0"/>
          <w:bCs w:val="0"/>
          <w:sz w:val="22"/>
          <w:szCs w:val="22"/>
        </w:rPr>
        <w:t>Silniční tunel</w:t>
      </w:r>
      <w:r w:rsidRPr="000C1FF4">
        <w:rPr>
          <w:b w:val="0"/>
          <w:bCs w:val="0"/>
          <w:sz w:val="22"/>
          <w:szCs w:val="22"/>
        </w:rPr>
        <w:t xml:space="preserve"> bude mít </w:t>
      </w:r>
      <w:r>
        <w:rPr>
          <w:b w:val="0"/>
          <w:bCs w:val="0"/>
          <w:sz w:val="22"/>
          <w:szCs w:val="22"/>
        </w:rPr>
        <w:t xml:space="preserve">po dokončení </w:t>
      </w:r>
      <w:r w:rsidRPr="000C1FF4">
        <w:rPr>
          <w:b w:val="0"/>
          <w:bCs w:val="0"/>
          <w:sz w:val="22"/>
          <w:szCs w:val="22"/>
        </w:rPr>
        <w:t>délku 440 m a dv</w:t>
      </w:r>
      <w:r w:rsidR="00D91533">
        <w:rPr>
          <w:b w:val="0"/>
          <w:bCs w:val="0"/>
          <w:sz w:val="22"/>
          <w:szCs w:val="22"/>
        </w:rPr>
        <w:t>a</w:t>
      </w:r>
      <w:r w:rsidRPr="000C1FF4">
        <w:rPr>
          <w:b w:val="0"/>
          <w:bCs w:val="0"/>
          <w:sz w:val="22"/>
          <w:szCs w:val="22"/>
        </w:rPr>
        <w:t xml:space="preserve"> tunelové </w:t>
      </w:r>
      <w:r w:rsidR="00D91533">
        <w:rPr>
          <w:b w:val="0"/>
          <w:bCs w:val="0"/>
          <w:sz w:val="22"/>
          <w:szCs w:val="22"/>
        </w:rPr>
        <w:t>tubusy</w:t>
      </w:r>
      <w:r w:rsidR="00D91533" w:rsidRPr="000C1FF4">
        <w:rPr>
          <w:b w:val="0"/>
          <w:bCs w:val="0"/>
          <w:sz w:val="22"/>
          <w:szCs w:val="22"/>
        </w:rPr>
        <w:t xml:space="preserve"> </w:t>
      </w:r>
      <w:r w:rsidRPr="000C1FF4">
        <w:rPr>
          <w:b w:val="0"/>
          <w:bCs w:val="0"/>
          <w:sz w:val="22"/>
          <w:szCs w:val="22"/>
        </w:rPr>
        <w:t>pro každý směr dopravy. Stavba začne v březnu 2024 a dokončení první</w:t>
      </w:r>
      <w:r w:rsidR="00D91533">
        <w:rPr>
          <w:b w:val="0"/>
          <w:bCs w:val="0"/>
          <w:sz w:val="22"/>
          <w:szCs w:val="22"/>
        </w:rPr>
        <w:t>ho</w:t>
      </w:r>
      <w:r w:rsidRPr="000C1FF4">
        <w:rPr>
          <w:b w:val="0"/>
          <w:bCs w:val="0"/>
          <w:sz w:val="22"/>
          <w:szCs w:val="22"/>
        </w:rPr>
        <w:t xml:space="preserve"> tunelové</w:t>
      </w:r>
      <w:r w:rsidR="00D91533">
        <w:rPr>
          <w:b w:val="0"/>
          <w:bCs w:val="0"/>
          <w:sz w:val="22"/>
          <w:szCs w:val="22"/>
        </w:rPr>
        <w:t>ho</w:t>
      </w:r>
      <w:r w:rsidRPr="000C1FF4">
        <w:rPr>
          <w:b w:val="0"/>
          <w:bCs w:val="0"/>
          <w:sz w:val="22"/>
          <w:szCs w:val="22"/>
        </w:rPr>
        <w:t xml:space="preserve"> </w:t>
      </w:r>
      <w:r w:rsidR="00D91533">
        <w:rPr>
          <w:b w:val="0"/>
          <w:bCs w:val="0"/>
          <w:sz w:val="22"/>
          <w:szCs w:val="22"/>
        </w:rPr>
        <w:t>tubusu</w:t>
      </w:r>
      <w:r w:rsidR="00D91533" w:rsidRPr="000C1FF4">
        <w:rPr>
          <w:b w:val="0"/>
          <w:bCs w:val="0"/>
          <w:sz w:val="22"/>
          <w:szCs w:val="22"/>
        </w:rPr>
        <w:t xml:space="preserve"> </w:t>
      </w:r>
      <w:r w:rsidRPr="000C1FF4">
        <w:rPr>
          <w:b w:val="0"/>
          <w:bCs w:val="0"/>
          <w:sz w:val="22"/>
          <w:szCs w:val="22"/>
        </w:rPr>
        <w:t>je plánováno za 12 měsíců. Po nutné technologické přestávce se bude pokračovat na druhé</w:t>
      </w:r>
      <w:r w:rsidR="00D91533">
        <w:rPr>
          <w:b w:val="0"/>
          <w:bCs w:val="0"/>
          <w:sz w:val="22"/>
          <w:szCs w:val="22"/>
        </w:rPr>
        <w:t>m</w:t>
      </w:r>
      <w:r w:rsidRPr="000C1FF4">
        <w:rPr>
          <w:b w:val="0"/>
          <w:bCs w:val="0"/>
          <w:sz w:val="22"/>
          <w:szCs w:val="22"/>
        </w:rPr>
        <w:t xml:space="preserve"> tunelové</w:t>
      </w:r>
      <w:r w:rsidR="00D91533">
        <w:rPr>
          <w:b w:val="0"/>
          <w:bCs w:val="0"/>
          <w:sz w:val="22"/>
          <w:szCs w:val="22"/>
        </w:rPr>
        <w:t>m</w:t>
      </w:r>
      <w:r w:rsidRPr="000C1FF4">
        <w:rPr>
          <w:b w:val="0"/>
          <w:bCs w:val="0"/>
          <w:sz w:val="22"/>
          <w:szCs w:val="22"/>
        </w:rPr>
        <w:t xml:space="preserve"> </w:t>
      </w:r>
      <w:r w:rsidR="00D91533">
        <w:rPr>
          <w:b w:val="0"/>
          <w:bCs w:val="0"/>
          <w:sz w:val="22"/>
          <w:szCs w:val="22"/>
        </w:rPr>
        <w:t>tubusu</w:t>
      </w:r>
      <w:r w:rsidRPr="000C1FF4">
        <w:rPr>
          <w:b w:val="0"/>
          <w:bCs w:val="0"/>
          <w:sz w:val="22"/>
          <w:szCs w:val="22"/>
        </w:rPr>
        <w:t>.</w:t>
      </w:r>
    </w:p>
    <w:p w14:paraId="2FA495F2" w14:textId="7BC9D265" w:rsidR="00753471" w:rsidRPr="00753471" w:rsidRDefault="00753471" w:rsidP="00753471">
      <w:pPr>
        <w:spacing w:line="360" w:lineRule="auto"/>
        <w:ind w:left="284"/>
        <w:jc w:val="both"/>
        <w:rPr>
          <w:color w:val="000000"/>
        </w:rPr>
      </w:pPr>
      <w:r>
        <w:rPr>
          <w:i/>
          <w:iCs/>
        </w:rPr>
        <w:t>„</w:t>
      </w:r>
      <w:r w:rsidRPr="00753471">
        <w:rPr>
          <w:i/>
          <w:iCs/>
        </w:rPr>
        <w:t>Z pohledu realizace jde v tomto případě o velmi komplikované dílo. Tunel je vedený v oblouku a postupně se rozšiřuje. Strop tunelu bude sloužit jako místní komunikace</w:t>
      </w:r>
      <w:r w:rsidRPr="00753471">
        <w:rPr>
          <w:i/>
          <w:iCs/>
        </w:rPr>
        <w:t>,</w:t>
      </w:r>
      <w:r w:rsidRPr="00753471">
        <w:rPr>
          <w:i/>
          <w:iCs/>
        </w:rPr>
        <w:t xml:space="preserve"> a proto některé úseky mají různý sklon a jinde zase jdou do stoupání. Proto jsme se rozhodli oslovit dodavatele bednění, jestli by uměli dodat zařízení, které bude vyhovovat podmínkám projektu. Firma Ostroj jako jediná vyhověla našim požadavkům. Zaměstnanci Skanska SK mají víceleté zkušenosti </w:t>
      </w:r>
      <w:r w:rsidRPr="00753471">
        <w:rPr>
          <w:i/>
          <w:iCs/>
        </w:rPr>
        <w:t>s</w:t>
      </w:r>
      <w:r w:rsidRPr="00753471">
        <w:rPr>
          <w:i/>
          <w:iCs/>
        </w:rPr>
        <w:t>e stavbami ve Skandinávii</w:t>
      </w:r>
      <w:r>
        <w:rPr>
          <w:i/>
          <w:iCs/>
        </w:rPr>
        <w:t>,</w:t>
      </w:r>
      <w:r w:rsidRPr="00753471">
        <w:rPr>
          <w:i/>
          <w:iCs/>
        </w:rPr>
        <w:t xml:space="preserve"> a proto věřím, že s pomocí t</w:t>
      </w:r>
      <w:r>
        <w:rPr>
          <w:i/>
          <w:iCs/>
        </w:rPr>
        <w:t>a</w:t>
      </w:r>
      <w:r w:rsidRPr="00753471">
        <w:rPr>
          <w:i/>
          <w:iCs/>
        </w:rPr>
        <w:t>kovéhoto unikátního zařízení a vzájemnou spoluprací</w:t>
      </w:r>
      <w:r>
        <w:rPr>
          <w:i/>
          <w:iCs/>
        </w:rPr>
        <w:t xml:space="preserve"> </w:t>
      </w:r>
      <w:r w:rsidRPr="00753471">
        <w:rPr>
          <w:i/>
          <w:iCs/>
        </w:rPr>
        <w:t>umíme, při vysokých bezpečnostních standardech</w:t>
      </w:r>
      <w:r>
        <w:rPr>
          <w:i/>
          <w:iCs/>
        </w:rPr>
        <w:t>,</w:t>
      </w:r>
      <w:r w:rsidRPr="00753471">
        <w:rPr>
          <w:i/>
          <w:iCs/>
        </w:rPr>
        <w:t xml:space="preserve"> vybudovat dílo v termínu a kvalitě, kterou požaduje investor</w:t>
      </w:r>
      <w:r w:rsidRPr="00753471">
        <w:rPr>
          <w:i/>
          <w:iCs/>
        </w:rPr>
        <w:t>,“</w:t>
      </w:r>
      <w:r>
        <w:t xml:space="preserve"> </w:t>
      </w:r>
      <w:r w:rsidRPr="00753471">
        <w:rPr>
          <w:color w:val="000000"/>
        </w:rPr>
        <w:t xml:space="preserve">říká </w:t>
      </w:r>
      <w:r w:rsidRPr="00753471">
        <w:rPr>
          <w:b/>
          <w:bCs/>
          <w:color w:val="000000"/>
        </w:rPr>
        <w:t>oblastní manažer Skanska SK</w:t>
      </w:r>
      <w:r w:rsidRPr="00753471">
        <w:rPr>
          <w:b/>
          <w:bCs/>
          <w:color w:val="000000"/>
        </w:rPr>
        <w:t>,</w:t>
      </w:r>
      <w:r w:rsidRPr="00753471">
        <w:rPr>
          <w:b/>
          <w:bCs/>
          <w:color w:val="000000"/>
        </w:rPr>
        <w:t xml:space="preserve"> Juraj Ježek.</w:t>
      </w:r>
    </w:p>
    <w:p w14:paraId="0C2E821C" w14:textId="6A9AE8D1" w:rsidR="00AC3607" w:rsidRPr="003C59EA" w:rsidRDefault="00372D52" w:rsidP="00753471">
      <w:pPr>
        <w:ind w:left="284"/>
        <w:rPr>
          <w:rFonts w:cstheme="minorHAnsi"/>
          <w:b/>
          <w:bCs/>
          <w:sz w:val="20"/>
          <w:szCs w:val="20"/>
        </w:rPr>
      </w:pPr>
      <w:r>
        <w:rPr>
          <w:b/>
          <w:bCs/>
        </w:rPr>
        <w:br w:type="page"/>
      </w:r>
      <w:r w:rsidRPr="003C59EA">
        <w:rPr>
          <w:noProof/>
          <w:sz w:val="20"/>
          <w:szCs w:val="20"/>
          <w:lang w:eastAsia="cs-CZ"/>
        </w:rPr>
        <w:lastRenderedPageBreak/>
        <w:drawing>
          <wp:anchor distT="0" distB="0" distL="114300" distR="114300" simplePos="0" relativeHeight="251659264" behindDoc="0" locked="0" layoutInCell="1" allowOverlap="1" wp14:anchorId="75D9444B" wp14:editId="5F010A7E">
            <wp:simplePos x="0" y="0"/>
            <wp:positionH relativeFrom="leftMargin">
              <wp:posOffset>201295</wp:posOffset>
            </wp:positionH>
            <wp:positionV relativeFrom="paragraph">
              <wp:posOffset>-638175</wp:posOffset>
            </wp:positionV>
            <wp:extent cx="698500" cy="10274300"/>
            <wp:effectExtent l="0" t="0" r="6350" b="0"/>
            <wp:wrapNone/>
            <wp:docPr id="1595846038" name="Obrázek 1595846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8500" cy="10274300"/>
                    </a:xfrm>
                    <a:prstGeom prst="rect">
                      <a:avLst/>
                    </a:prstGeom>
                    <a:noFill/>
                    <a:ln>
                      <a:noFill/>
                    </a:ln>
                  </pic:spPr>
                </pic:pic>
              </a:graphicData>
            </a:graphic>
          </wp:anchor>
        </w:drawing>
      </w:r>
      <w:r>
        <w:rPr>
          <w:rFonts w:cstheme="minorHAnsi"/>
          <w:b/>
          <w:bCs/>
          <w:sz w:val="20"/>
          <w:szCs w:val="20"/>
        </w:rPr>
        <w:t>O</w:t>
      </w:r>
      <w:r w:rsidR="00AC3607" w:rsidRPr="003C59EA">
        <w:rPr>
          <w:rFonts w:cstheme="minorHAnsi"/>
          <w:b/>
          <w:bCs/>
          <w:sz w:val="20"/>
          <w:szCs w:val="20"/>
        </w:rPr>
        <w:t xml:space="preserve"> společnosti OSTROJ:</w:t>
      </w:r>
    </w:p>
    <w:p w14:paraId="6F4214B5" w14:textId="182B386B" w:rsidR="00AC3607" w:rsidRPr="003C59EA" w:rsidRDefault="00AC3607" w:rsidP="00062DEE">
      <w:pPr>
        <w:ind w:left="284"/>
        <w:jc w:val="both"/>
        <w:rPr>
          <w:rFonts w:cstheme="minorHAnsi"/>
          <w:sz w:val="20"/>
          <w:szCs w:val="20"/>
        </w:rPr>
      </w:pPr>
      <w:r w:rsidRPr="003C59EA">
        <w:rPr>
          <w:rFonts w:cstheme="minorHAnsi"/>
          <w:sz w:val="20"/>
          <w:szCs w:val="20"/>
        </w:rPr>
        <w:t xml:space="preserve">OSTROJ a.s. patří k významným strojírenským firmám v České republice. Na trhu působí od roku 1948. Je ryze českou akciovou společností, její sídlo a výrobní závod se nachází v Opavě. Společnost zaměstnává zhruba 800 pracovníků především z regionu Opavska a dosahuje tržeb na úrovni cca </w:t>
      </w:r>
      <w:r w:rsidRPr="003C59EA">
        <w:rPr>
          <w:rFonts w:cstheme="minorHAnsi"/>
          <w:color w:val="000000" w:themeColor="text1"/>
          <w:sz w:val="20"/>
          <w:szCs w:val="20"/>
        </w:rPr>
        <w:t xml:space="preserve">1,6 miliardy Kč (rok 2022). </w:t>
      </w:r>
      <w:r w:rsidRPr="003C59EA">
        <w:rPr>
          <w:rFonts w:cstheme="minorHAnsi"/>
          <w:sz w:val="20"/>
          <w:szCs w:val="20"/>
        </w:rPr>
        <w:t xml:space="preserve">Do výrobkového portfolia </w:t>
      </w:r>
      <w:r w:rsidR="00E34378">
        <w:rPr>
          <w:rFonts w:cstheme="minorHAnsi"/>
          <w:sz w:val="20"/>
          <w:szCs w:val="20"/>
        </w:rPr>
        <w:t>pět</w:t>
      </w:r>
      <w:r w:rsidR="00C372C7">
        <w:rPr>
          <w:rFonts w:cstheme="minorHAnsi"/>
          <w:sz w:val="20"/>
          <w:szCs w:val="20"/>
        </w:rPr>
        <w:t>i</w:t>
      </w:r>
      <w:r w:rsidRPr="003C59EA">
        <w:rPr>
          <w:rFonts w:cstheme="minorHAnsi"/>
          <w:sz w:val="20"/>
          <w:szCs w:val="20"/>
        </w:rPr>
        <w:t xml:space="preserve"> divizí patří široká paleta výrobků</w:t>
      </w:r>
      <w:r w:rsidR="00AF1190">
        <w:rPr>
          <w:rFonts w:cstheme="minorHAnsi"/>
          <w:sz w:val="20"/>
          <w:szCs w:val="20"/>
        </w:rPr>
        <w:t>,</w:t>
      </w:r>
      <w:r w:rsidRPr="003C59EA">
        <w:rPr>
          <w:rFonts w:cstheme="minorHAnsi"/>
          <w:sz w:val="20"/>
          <w:szCs w:val="20"/>
        </w:rPr>
        <w:t xml:space="preserve"> od opracovaných lakovaných svařenců, přes hydraulické válce, hřídele, tiskařské válce, komplexní nástrojářská řešení, přesné obráběné dílce až po ocelové zápustkové výkovky a komponenty důlních strojů pro hlubinnou těžbu uhlí a rud. Součástí výrobních aktivit je i galvanické zinkování a chromování.</w:t>
      </w:r>
    </w:p>
    <w:p w14:paraId="4F30F4E7" w14:textId="4D9740BA" w:rsidR="00387377" w:rsidRPr="003C59EA" w:rsidRDefault="00AC3607" w:rsidP="00062DEE">
      <w:pPr>
        <w:spacing w:after="0"/>
        <w:ind w:left="284" w:right="80"/>
        <w:jc w:val="both"/>
        <w:rPr>
          <w:rFonts w:cstheme="minorHAnsi"/>
          <w:sz w:val="20"/>
          <w:szCs w:val="20"/>
        </w:rPr>
      </w:pPr>
      <w:r w:rsidRPr="003C59EA">
        <w:rPr>
          <w:rFonts w:cstheme="minorHAnsi"/>
          <w:b/>
          <w:bCs/>
          <w:sz w:val="20"/>
          <w:szCs w:val="20"/>
        </w:rPr>
        <w:t xml:space="preserve">Příloha: </w:t>
      </w:r>
      <w:r w:rsidRPr="003C59EA">
        <w:rPr>
          <w:rFonts w:cstheme="minorHAnsi"/>
          <w:sz w:val="20"/>
          <w:szCs w:val="20"/>
        </w:rPr>
        <w:t>FOTO ilustrační</w:t>
      </w:r>
      <w:r w:rsidR="00387377" w:rsidRPr="003C59EA">
        <w:rPr>
          <w:rFonts w:cstheme="minorHAnsi"/>
          <w:sz w:val="20"/>
          <w:szCs w:val="20"/>
        </w:rPr>
        <w:tab/>
      </w:r>
      <w:r w:rsidR="00387377" w:rsidRPr="003C59EA">
        <w:rPr>
          <w:rFonts w:cstheme="minorHAnsi"/>
          <w:sz w:val="20"/>
          <w:szCs w:val="20"/>
        </w:rPr>
        <w:tab/>
      </w:r>
      <w:r w:rsidR="00387377" w:rsidRPr="003C59EA">
        <w:rPr>
          <w:rFonts w:cstheme="minorHAnsi"/>
          <w:sz w:val="20"/>
          <w:szCs w:val="20"/>
        </w:rPr>
        <w:tab/>
      </w:r>
      <w:r w:rsidR="00387377" w:rsidRPr="003C59EA">
        <w:rPr>
          <w:rFonts w:cstheme="minorHAnsi"/>
          <w:sz w:val="20"/>
          <w:szCs w:val="20"/>
        </w:rPr>
        <w:tab/>
      </w:r>
      <w:r w:rsidR="00387377" w:rsidRPr="003C59EA">
        <w:rPr>
          <w:rFonts w:cstheme="minorHAnsi"/>
          <w:sz w:val="20"/>
          <w:szCs w:val="20"/>
        </w:rPr>
        <w:tab/>
      </w:r>
      <w:r w:rsidR="00387377" w:rsidRPr="003C59EA">
        <w:rPr>
          <w:rFonts w:cstheme="minorHAnsi"/>
          <w:b/>
          <w:bCs/>
          <w:sz w:val="20"/>
          <w:szCs w:val="20"/>
        </w:rPr>
        <w:t>Zdroj fotografií:</w:t>
      </w:r>
      <w:r w:rsidR="00387377" w:rsidRPr="003C59EA">
        <w:rPr>
          <w:rFonts w:cstheme="minorHAnsi"/>
          <w:sz w:val="20"/>
          <w:szCs w:val="20"/>
        </w:rPr>
        <w:t xml:space="preserve"> OSTROJ a.s.</w:t>
      </w:r>
    </w:p>
    <w:p w14:paraId="78CE902B" w14:textId="24301F81" w:rsidR="00AC3607" w:rsidRPr="003C59EA" w:rsidRDefault="00AC3607" w:rsidP="00062DEE">
      <w:pPr>
        <w:spacing w:after="0"/>
        <w:ind w:left="284" w:right="80"/>
        <w:rPr>
          <w:rFonts w:cstheme="minorHAnsi"/>
          <w:sz w:val="20"/>
          <w:szCs w:val="20"/>
        </w:rPr>
      </w:pPr>
    </w:p>
    <w:p w14:paraId="4B58C116" w14:textId="77777777" w:rsidR="00AC3607" w:rsidRPr="003C59EA" w:rsidRDefault="00AC3607" w:rsidP="00062DEE">
      <w:pPr>
        <w:spacing w:after="0"/>
        <w:ind w:left="284" w:right="80"/>
        <w:jc w:val="both"/>
        <w:rPr>
          <w:rFonts w:cstheme="minorHAnsi"/>
          <w:b/>
          <w:bCs/>
          <w:sz w:val="20"/>
          <w:szCs w:val="20"/>
        </w:rPr>
      </w:pPr>
      <w:r w:rsidRPr="003C59EA">
        <w:rPr>
          <w:rFonts w:cstheme="minorHAnsi"/>
          <w:b/>
          <w:bCs/>
          <w:sz w:val="20"/>
          <w:szCs w:val="20"/>
        </w:rPr>
        <w:t>Kontakt pro média:</w:t>
      </w:r>
    </w:p>
    <w:p w14:paraId="0E4F60A1" w14:textId="77777777" w:rsidR="00387377" w:rsidRPr="003C59EA" w:rsidRDefault="00C15317" w:rsidP="00062DEE">
      <w:pPr>
        <w:spacing w:after="0"/>
        <w:ind w:left="284" w:right="80"/>
        <w:jc w:val="both"/>
        <w:rPr>
          <w:rFonts w:cstheme="minorHAnsi"/>
          <w:sz w:val="20"/>
          <w:szCs w:val="20"/>
        </w:rPr>
      </w:pPr>
      <w:r w:rsidRPr="003C59EA">
        <w:rPr>
          <w:rFonts w:cstheme="minorHAnsi"/>
          <w:sz w:val="20"/>
          <w:szCs w:val="20"/>
        </w:rPr>
        <w:t>Mgr</w:t>
      </w:r>
      <w:r w:rsidR="00AC3607" w:rsidRPr="003C59EA">
        <w:rPr>
          <w:rFonts w:cstheme="minorHAnsi"/>
          <w:sz w:val="20"/>
          <w:szCs w:val="20"/>
        </w:rPr>
        <w:t>.</w:t>
      </w:r>
      <w:r w:rsidR="00833C50" w:rsidRPr="003C59EA">
        <w:rPr>
          <w:rFonts w:cstheme="minorHAnsi"/>
          <w:sz w:val="20"/>
          <w:szCs w:val="20"/>
        </w:rPr>
        <w:t xml:space="preserve"> Petr Fojtík</w:t>
      </w:r>
    </w:p>
    <w:p w14:paraId="24D29E72" w14:textId="2B0D9BB3" w:rsidR="008D10C3" w:rsidRPr="003C59EA" w:rsidRDefault="00CB1FAC" w:rsidP="00062DEE">
      <w:pPr>
        <w:spacing w:after="0"/>
        <w:ind w:left="284" w:right="80"/>
        <w:jc w:val="both"/>
        <w:rPr>
          <w:rFonts w:eastAsia="Open Sans" w:cstheme="minorHAnsi"/>
          <w:b/>
          <w:sz w:val="20"/>
          <w:szCs w:val="20"/>
        </w:rPr>
      </w:pPr>
      <w:r>
        <w:rPr>
          <w:rFonts w:cstheme="minorHAnsi"/>
          <w:sz w:val="20"/>
          <w:szCs w:val="20"/>
        </w:rPr>
        <w:t>Marketingový specialista</w:t>
      </w:r>
      <w:r w:rsidR="00387377" w:rsidRPr="003C59EA">
        <w:rPr>
          <w:rFonts w:cstheme="minorHAnsi"/>
          <w:sz w:val="20"/>
          <w:szCs w:val="20"/>
        </w:rPr>
        <w:t xml:space="preserve">, </w:t>
      </w:r>
      <w:r w:rsidR="00AC3607" w:rsidRPr="003C59EA">
        <w:rPr>
          <w:rFonts w:cstheme="minorHAnsi"/>
          <w:sz w:val="20"/>
          <w:szCs w:val="20"/>
        </w:rPr>
        <w:t xml:space="preserve">E-mail: </w:t>
      </w:r>
      <w:hyperlink r:id="rId8" w:history="1">
        <w:r w:rsidR="00387377" w:rsidRPr="003C59EA">
          <w:rPr>
            <w:rStyle w:val="Hypertextovodkaz"/>
            <w:rFonts w:cstheme="minorHAnsi"/>
            <w:sz w:val="20"/>
            <w:szCs w:val="20"/>
          </w:rPr>
          <w:t>petr.fojtik@ostroj.cz</w:t>
        </w:r>
      </w:hyperlink>
      <w:r w:rsidR="00387377" w:rsidRPr="003C59EA">
        <w:rPr>
          <w:rFonts w:cstheme="minorHAnsi"/>
          <w:sz w:val="20"/>
          <w:szCs w:val="20"/>
        </w:rPr>
        <w:t xml:space="preserve">, </w:t>
      </w:r>
      <w:r w:rsidR="00AC3607" w:rsidRPr="003C59EA">
        <w:rPr>
          <w:rFonts w:cstheme="minorHAnsi"/>
          <w:sz w:val="20"/>
          <w:szCs w:val="20"/>
        </w:rPr>
        <w:t xml:space="preserve">Tel.: +420 </w:t>
      </w:r>
      <w:r w:rsidR="0043555D" w:rsidRPr="003C59EA">
        <w:rPr>
          <w:rFonts w:cstheme="minorHAnsi"/>
          <w:sz w:val="20"/>
          <w:szCs w:val="20"/>
        </w:rPr>
        <w:t>735 129 288</w:t>
      </w:r>
    </w:p>
    <w:p w14:paraId="66718C8F" w14:textId="3F34CDC7" w:rsidR="00525164" w:rsidRPr="00525164" w:rsidRDefault="00525164" w:rsidP="00062DEE">
      <w:pPr>
        <w:ind w:left="284"/>
        <w:rPr>
          <w:b/>
          <w:bCs/>
        </w:rPr>
      </w:pPr>
    </w:p>
    <w:sectPr w:rsidR="00525164" w:rsidRPr="00525164" w:rsidSect="00753471">
      <w:headerReference w:type="default" r:id="rId9"/>
      <w:pgSz w:w="11906" w:h="16838"/>
      <w:pgMar w:top="1276" w:right="1133"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DCAC" w14:textId="77777777" w:rsidR="000A0FE6" w:rsidRDefault="000A0FE6" w:rsidP="00866236">
      <w:pPr>
        <w:spacing w:after="0" w:line="240" w:lineRule="auto"/>
      </w:pPr>
      <w:r>
        <w:separator/>
      </w:r>
    </w:p>
  </w:endnote>
  <w:endnote w:type="continuationSeparator" w:id="0">
    <w:p w14:paraId="1E8FD213" w14:textId="77777777" w:rsidR="000A0FE6" w:rsidRDefault="000A0FE6" w:rsidP="0086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60A6F" w14:textId="77777777" w:rsidR="000A0FE6" w:rsidRDefault="000A0FE6" w:rsidP="00866236">
      <w:pPr>
        <w:spacing w:after="0" w:line="240" w:lineRule="auto"/>
      </w:pPr>
      <w:r>
        <w:separator/>
      </w:r>
    </w:p>
  </w:footnote>
  <w:footnote w:type="continuationSeparator" w:id="0">
    <w:p w14:paraId="3B542F6B" w14:textId="77777777" w:rsidR="000A0FE6" w:rsidRDefault="000A0FE6" w:rsidP="00866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6152" w14:textId="2B4A1385" w:rsidR="00866236" w:rsidRPr="000349DF" w:rsidRDefault="00866236" w:rsidP="00D15BFD">
    <w:pPr>
      <w:pStyle w:val="Zhlav"/>
      <w:jc w:val="right"/>
      <w:rPr>
        <w:rFonts w:ascii="Open Sans" w:hAnsi="Open Sans" w:cs="Open Sans"/>
        <w:b/>
        <w:bCs/>
        <w:sz w:val="28"/>
        <w:szCs w:val="28"/>
      </w:rPr>
    </w:pPr>
    <w:r w:rsidRPr="000349DF">
      <w:rPr>
        <w:rFonts w:ascii="Open Sans" w:hAnsi="Open Sans" w:cs="Open Sans"/>
        <w:b/>
        <w:bCs/>
        <w:sz w:val="28"/>
        <w:szCs w:val="28"/>
      </w:rPr>
      <w:t>TISKOVÁ ZPRÁV</w:t>
    </w:r>
    <w:r w:rsidR="00D15BFD" w:rsidRPr="000349DF">
      <w:rPr>
        <w:rFonts w:ascii="Open Sans" w:hAnsi="Open Sans" w:cs="Open Sans"/>
        <w:b/>
        <w:bCs/>
        <w:sz w:val="28"/>
        <w:szCs w:val="28"/>
      </w:rPr>
      <w: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53"/>
    <w:rsid w:val="000009FE"/>
    <w:rsid w:val="00012BCF"/>
    <w:rsid w:val="00015B74"/>
    <w:rsid w:val="00015C57"/>
    <w:rsid w:val="00016FED"/>
    <w:rsid w:val="00017091"/>
    <w:rsid w:val="00017B09"/>
    <w:rsid w:val="000209F5"/>
    <w:rsid w:val="00020E16"/>
    <w:rsid w:val="00022E75"/>
    <w:rsid w:val="000234C0"/>
    <w:rsid w:val="00025915"/>
    <w:rsid w:val="00026CF9"/>
    <w:rsid w:val="0003157A"/>
    <w:rsid w:val="00032CA8"/>
    <w:rsid w:val="00034639"/>
    <w:rsid w:val="000349DF"/>
    <w:rsid w:val="00042192"/>
    <w:rsid w:val="00043EBC"/>
    <w:rsid w:val="0004629E"/>
    <w:rsid w:val="00050E00"/>
    <w:rsid w:val="00050FC3"/>
    <w:rsid w:val="000517B5"/>
    <w:rsid w:val="00051828"/>
    <w:rsid w:val="0005210B"/>
    <w:rsid w:val="0005512D"/>
    <w:rsid w:val="000555F3"/>
    <w:rsid w:val="0006219E"/>
    <w:rsid w:val="00062DEE"/>
    <w:rsid w:val="000669F0"/>
    <w:rsid w:val="000679E5"/>
    <w:rsid w:val="00081532"/>
    <w:rsid w:val="00082798"/>
    <w:rsid w:val="000959E4"/>
    <w:rsid w:val="000973EA"/>
    <w:rsid w:val="000A0FE6"/>
    <w:rsid w:val="000A36C0"/>
    <w:rsid w:val="000A3930"/>
    <w:rsid w:val="000A4151"/>
    <w:rsid w:val="000A73E0"/>
    <w:rsid w:val="000A7EB6"/>
    <w:rsid w:val="000B2510"/>
    <w:rsid w:val="000B7CDF"/>
    <w:rsid w:val="000C1FEA"/>
    <w:rsid w:val="000C1FF4"/>
    <w:rsid w:val="000C3F79"/>
    <w:rsid w:val="000D0D46"/>
    <w:rsid w:val="000D3112"/>
    <w:rsid w:val="000D5ABF"/>
    <w:rsid w:val="000D71CD"/>
    <w:rsid w:val="000E2648"/>
    <w:rsid w:val="000E30D8"/>
    <w:rsid w:val="000E4908"/>
    <w:rsid w:val="000E7237"/>
    <w:rsid w:val="000F382B"/>
    <w:rsid w:val="000F3E3A"/>
    <w:rsid w:val="0010240A"/>
    <w:rsid w:val="001068B0"/>
    <w:rsid w:val="00106E51"/>
    <w:rsid w:val="00110D60"/>
    <w:rsid w:val="00112951"/>
    <w:rsid w:val="00112A80"/>
    <w:rsid w:val="001176B5"/>
    <w:rsid w:val="00117A88"/>
    <w:rsid w:val="0012456E"/>
    <w:rsid w:val="00126383"/>
    <w:rsid w:val="00127F34"/>
    <w:rsid w:val="00131A5D"/>
    <w:rsid w:val="001322B7"/>
    <w:rsid w:val="001340C9"/>
    <w:rsid w:val="001374BB"/>
    <w:rsid w:val="0014072A"/>
    <w:rsid w:val="001417AF"/>
    <w:rsid w:val="001431BA"/>
    <w:rsid w:val="00151674"/>
    <w:rsid w:val="001518D2"/>
    <w:rsid w:val="0015225E"/>
    <w:rsid w:val="001573C4"/>
    <w:rsid w:val="00161687"/>
    <w:rsid w:val="00163CD1"/>
    <w:rsid w:val="001753A7"/>
    <w:rsid w:val="00176E76"/>
    <w:rsid w:val="0018220F"/>
    <w:rsid w:val="001920BD"/>
    <w:rsid w:val="00196BB7"/>
    <w:rsid w:val="001A2620"/>
    <w:rsid w:val="001A7504"/>
    <w:rsid w:val="001C0B47"/>
    <w:rsid w:val="001D25CF"/>
    <w:rsid w:val="001E2E3F"/>
    <w:rsid w:val="001F06A5"/>
    <w:rsid w:val="001F15A3"/>
    <w:rsid w:val="001F323E"/>
    <w:rsid w:val="001F57E9"/>
    <w:rsid w:val="001F6EAF"/>
    <w:rsid w:val="001F7530"/>
    <w:rsid w:val="001F7B29"/>
    <w:rsid w:val="002008BD"/>
    <w:rsid w:val="00203AB6"/>
    <w:rsid w:val="00203E90"/>
    <w:rsid w:val="002078F7"/>
    <w:rsid w:val="00211AD1"/>
    <w:rsid w:val="00212618"/>
    <w:rsid w:val="00216343"/>
    <w:rsid w:val="00226C71"/>
    <w:rsid w:val="00232A55"/>
    <w:rsid w:val="00235FCB"/>
    <w:rsid w:val="00236D8C"/>
    <w:rsid w:val="00241B8B"/>
    <w:rsid w:val="0024237C"/>
    <w:rsid w:val="00243B56"/>
    <w:rsid w:val="00244251"/>
    <w:rsid w:val="002552D3"/>
    <w:rsid w:val="00255851"/>
    <w:rsid w:val="00256E1B"/>
    <w:rsid w:val="002600A4"/>
    <w:rsid w:val="00267A0C"/>
    <w:rsid w:val="002715B7"/>
    <w:rsid w:val="0028295B"/>
    <w:rsid w:val="00294D54"/>
    <w:rsid w:val="002967FE"/>
    <w:rsid w:val="002A336F"/>
    <w:rsid w:val="002A374E"/>
    <w:rsid w:val="002B09C5"/>
    <w:rsid w:val="002B29BC"/>
    <w:rsid w:val="002B3CFC"/>
    <w:rsid w:val="002B5895"/>
    <w:rsid w:val="002B5F81"/>
    <w:rsid w:val="002B6309"/>
    <w:rsid w:val="002B7581"/>
    <w:rsid w:val="002D2670"/>
    <w:rsid w:val="002D509A"/>
    <w:rsid w:val="002D65C1"/>
    <w:rsid w:val="002F3833"/>
    <w:rsid w:val="002F650D"/>
    <w:rsid w:val="002F6A0C"/>
    <w:rsid w:val="003020A0"/>
    <w:rsid w:val="00302423"/>
    <w:rsid w:val="00304788"/>
    <w:rsid w:val="00315894"/>
    <w:rsid w:val="00316708"/>
    <w:rsid w:val="00316FFD"/>
    <w:rsid w:val="00327E92"/>
    <w:rsid w:val="00333C90"/>
    <w:rsid w:val="00334381"/>
    <w:rsid w:val="00335DD2"/>
    <w:rsid w:val="00337974"/>
    <w:rsid w:val="00337997"/>
    <w:rsid w:val="003529EC"/>
    <w:rsid w:val="00357154"/>
    <w:rsid w:val="00367B9D"/>
    <w:rsid w:val="003724BE"/>
    <w:rsid w:val="00372661"/>
    <w:rsid w:val="00372C33"/>
    <w:rsid w:val="00372D52"/>
    <w:rsid w:val="0038049E"/>
    <w:rsid w:val="00380E7F"/>
    <w:rsid w:val="003818B6"/>
    <w:rsid w:val="00385EB0"/>
    <w:rsid w:val="00387377"/>
    <w:rsid w:val="00392E95"/>
    <w:rsid w:val="003938D6"/>
    <w:rsid w:val="003A68EA"/>
    <w:rsid w:val="003B7FD9"/>
    <w:rsid w:val="003C3BEF"/>
    <w:rsid w:val="003C4C56"/>
    <w:rsid w:val="003C59EA"/>
    <w:rsid w:val="003C7768"/>
    <w:rsid w:val="003D3CAF"/>
    <w:rsid w:val="003D45EF"/>
    <w:rsid w:val="003D5D29"/>
    <w:rsid w:val="003E3A25"/>
    <w:rsid w:val="003E3FBA"/>
    <w:rsid w:val="003E4571"/>
    <w:rsid w:val="003F5F30"/>
    <w:rsid w:val="003F64A9"/>
    <w:rsid w:val="003F693B"/>
    <w:rsid w:val="00401940"/>
    <w:rsid w:val="00402429"/>
    <w:rsid w:val="004033E3"/>
    <w:rsid w:val="00406E50"/>
    <w:rsid w:val="004125F7"/>
    <w:rsid w:val="00417E86"/>
    <w:rsid w:val="00420119"/>
    <w:rsid w:val="004207F4"/>
    <w:rsid w:val="00425F1B"/>
    <w:rsid w:val="004307F1"/>
    <w:rsid w:val="0043555D"/>
    <w:rsid w:val="00441220"/>
    <w:rsid w:val="00442B7D"/>
    <w:rsid w:val="00444F20"/>
    <w:rsid w:val="004573AE"/>
    <w:rsid w:val="00457781"/>
    <w:rsid w:val="00460E72"/>
    <w:rsid w:val="004625E9"/>
    <w:rsid w:val="00463BFF"/>
    <w:rsid w:val="004707EB"/>
    <w:rsid w:val="00475BD3"/>
    <w:rsid w:val="00477E9A"/>
    <w:rsid w:val="00484D79"/>
    <w:rsid w:val="00485D71"/>
    <w:rsid w:val="00490C9F"/>
    <w:rsid w:val="004918E8"/>
    <w:rsid w:val="004A3BA6"/>
    <w:rsid w:val="004A44F3"/>
    <w:rsid w:val="004A6EFF"/>
    <w:rsid w:val="004A7A16"/>
    <w:rsid w:val="004B034F"/>
    <w:rsid w:val="004C7264"/>
    <w:rsid w:val="004D107F"/>
    <w:rsid w:val="004D42C3"/>
    <w:rsid w:val="004D6D76"/>
    <w:rsid w:val="004E0C50"/>
    <w:rsid w:val="004E3428"/>
    <w:rsid w:val="004F50E1"/>
    <w:rsid w:val="004F531D"/>
    <w:rsid w:val="00502E63"/>
    <w:rsid w:val="00503E0A"/>
    <w:rsid w:val="0051240C"/>
    <w:rsid w:val="005206D0"/>
    <w:rsid w:val="00525164"/>
    <w:rsid w:val="00532275"/>
    <w:rsid w:val="005340CE"/>
    <w:rsid w:val="00542359"/>
    <w:rsid w:val="0054456B"/>
    <w:rsid w:val="005446BA"/>
    <w:rsid w:val="005446BD"/>
    <w:rsid w:val="00547F3E"/>
    <w:rsid w:val="005512B1"/>
    <w:rsid w:val="00552ADA"/>
    <w:rsid w:val="00552E91"/>
    <w:rsid w:val="005564E4"/>
    <w:rsid w:val="00557ABC"/>
    <w:rsid w:val="005617BB"/>
    <w:rsid w:val="00565915"/>
    <w:rsid w:val="0057084B"/>
    <w:rsid w:val="00571442"/>
    <w:rsid w:val="0057159B"/>
    <w:rsid w:val="005767D5"/>
    <w:rsid w:val="00577CDE"/>
    <w:rsid w:val="00582402"/>
    <w:rsid w:val="0058437B"/>
    <w:rsid w:val="00585328"/>
    <w:rsid w:val="0059055C"/>
    <w:rsid w:val="00595E21"/>
    <w:rsid w:val="00597059"/>
    <w:rsid w:val="005A453F"/>
    <w:rsid w:val="005A757F"/>
    <w:rsid w:val="005B1A0A"/>
    <w:rsid w:val="005B4619"/>
    <w:rsid w:val="005C1140"/>
    <w:rsid w:val="005D1E1E"/>
    <w:rsid w:val="005D22A7"/>
    <w:rsid w:val="005D3E7D"/>
    <w:rsid w:val="005D58F3"/>
    <w:rsid w:val="005D7893"/>
    <w:rsid w:val="005E017F"/>
    <w:rsid w:val="005F21C4"/>
    <w:rsid w:val="005F23BB"/>
    <w:rsid w:val="005F3C75"/>
    <w:rsid w:val="005F78B5"/>
    <w:rsid w:val="00604CC1"/>
    <w:rsid w:val="006101D5"/>
    <w:rsid w:val="00612017"/>
    <w:rsid w:val="006148DF"/>
    <w:rsid w:val="006236AE"/>
    <w:rsid w:val="00635BB9"/>
    <w:rsid w:val="00641C6A"/>
    <w:rsid w:val="006446A3"/>
    <w:rsid w:val="006461B2"/>
    <w:rsid w:val="00653AD7"/>
    <w:rsid w:val="00657BCF"/>
    <w:rsid w:val="00674D64"/>
    <w:rsid w:val="00677D40"/>
    <w:rsid w:val="00681C49"/>
    <w:rsid w:val="0068311E"/>
    <w:rsid w:val="006841E2"/>
    <w:rsid w:val="006938E3"/>
    <w:rsid w:val="006A4696"/>
    <w:rsid w:val="006A6163"/>
    <w:rsid w:val="006A6396"/>
    <w:rsid w:val="006B0B00"/>
    <w:rsid w:val="006B31B4"/>
    <w:rsid w:val="006B6196"/>
    <w:rsid w:val="006B7E9A"/>
    <w:rsid w:val="006C13EB"/>
    <w:rsid w:val="006C2D10"/>
    <w:rsid w:val="006D374E"/>
    <w:rsid w:val="006E078A"/>
    <w:rsid w:val="006F68C8"/>
    <w:rsid w:val="007038CD"/>
    <w:rsid w:val="00706CFC"/>
    <w:rsid w:val="0071061C"/>
    <w:rsid w:val="00715227"/>
    <w:rsid w:val="00721B53"/>
    <w:rsid w:val="00721FC0"/>
    <w:rsid w:val="00723C6B"/>
    <w:rsid w:val="007325E1"/>
    <w:rsid w:val="00735FFC"/>
    <w:rsid w:val="007477D8"/>
    <w:rsid w:val="00751788"/>
    <w:rsid w:val="00753471"/>
    <w:rsid w:val="00754927"/>
    <w:rsid w:val="007621DF"/>
    <w:rsid w:val="00763635"/>
    <w:rsid w:val="00770D36"/>
    <w:rsid w:val="0077490E"/>
    <w:rsid w:val="00777A2A"/>
    <w:rsid w:val="00782907"/>
    <w:rsid w:val="00782E69"/>
    <w:rsid w:val="00795A68"/>
    <w:rsid w:val="00796150"/>
    <w:rsid w:val="007964CC"/>
    <w:rsid w:val="00796D3F"/>
    <w:rsid w:val="007B6A03"/>
    <w:rsid w:val="007C1682"/>
    <w:rsid w:val="007C62AF"/>
    <w:rsid w:val="007C7327"/>
    <w:rsid w:val="007C7AB1"/>
    <w:rsid w:val="007D5124"/>
    <w:rsid w:val="007E200C"/>
    <w:rsid w:val="007E2D9E"/>
    <w:rsid w:val="007E4008"/>
    <w:rsid w:val="007E75EE"/>
    <w:rsid w:val="007F220F"/>
    <w:rsid w:val="00800AB0"/>
    <w:rsid w:val="008020F8"/>
    <w:rsid w:val="0080499F"/>
    <w:rsid w:val="00817D29"/>
    <w:rsid w:val="00821A26"/>
    <w:rsid w:val="008246B7"/>
    <w:rsid w:val="00824E24"/>
    <w:rsid w:val="00824FE9"/>
    <w:rsid w:val="008268A0"/>
    <w:rsid w:val="00830573"/>
    <w:rsid w:val="00833C50"/>
    <w:rsid w:val="008406D4"/>
    <w:rsid w:val="00841070"/>
    <w:rsid w:val="00844AC0"/>
    <w:rsid w:val="00847BE7"/>
    <w:rsid w:val="00850B42"/>
    <w:rsid w:val="00851977"/>
    <w:rsid w:val="008521FC"/>
    <w:rsid w:val="00853F19"/>
    <w:rsid w:val="00854F4B"/>
    <w:rsid w:val="008572C6"/>
    <w:rsid w:val="008604DD"/>
    <w:rsid w:val="0086187B"/>
    <w:rsid w:val="00866236"/>
    <w:rsid w:val="008677DF"/>
    <w:rsid w:val="008728EB"/>
    <w:rsid w:val="008729D8"/>
    <w:rsid w:val="00874C52"/>
    <w:rsid w:val="008766FB"/>
    <w:rsid w:val="00880490"/>
    <w:rsid w:val="00881B73"/>
    <w:rsid w:val="00894F0D"/>
    <w:rsid w:val="008A09C0"/>
    <w:rsid w:val="008A0C1A"/>
    <w:rsid w:val="008A38AD"/>
    <w:rsid w:val="008B1700"/>
    <w:rsid w:val="008B37A4"/>
    <w:rsid w:val="008B427D"/>
    <w:rsid w:val="008B48CE"/>
    <w:rsid w:val="008B541C"/>
    <w:rsid w:val="008B5A50"/>
    <w:rsid w:val="008B64A7"/>
    <w:rsid w:val="008B69AF"/>
    <w:rsid w:val="008C0E3F"/>
    <w:rsid w:val="008C4DDE"/>
    <w:rsid w:val="008C6005"/>
    <w:rsid w:val="008D10C3"/>
    <w:rsid w:val="008D2097"/>
    <w:rsid w:val="008D25ED"/>
    <w:rsid w:val="008E03F4"/>
    <w:rsid w:val="008E1E52"/>
    <w:rsid w:val="008E6202"/>
    <w:rsid w:val="008E7A73"/>
    <w:rsid w:val="008F22BC"/>
    <w:rsid w:val="008F33B6"/>
    <w:rsid w:val="00900A49"/>
    <w:rsid w:val="00907779"/>
    <w:rsid w:val="009123DF"/>
    <w:rsid w:val="009138D4"/>
    <w:rsid w:val="00917684"/>
    <w:rsid w:val="0092450A"/>
    <w:rsid w:val="00925D70"/>
    <w:rsid w:val="00932B96"/>
    <w:rsid w:val="00935A0B"/>
    <w:rsid w:val="009368F9"/>
    <w:rsid w:val="00936921"/>
    <w:rsid w:val="00941112"/>
    <w:rsid w:val="0094483A"/>
    <w:rsid w:val="00945A45"/>
    <w:rsid w:val="00947648"/>
    <w:rsid w:val="00954F08"/>
    <w:rsid w:val="009600CA"/>
    <w:rsid w:val="00972BFB"/>
    <w:rsid w:val="00973B94"/>
    <w:rsid w:val="00980882"/>
    <w:rsid w:val="00983B71"/>
    <w:rsid w:val="009872F2"/>
    <w:rsid w:val="00991AA4"/>
    <w:rsid w:val="00992702"/>
    <w:rsid w:val="00993938"/>
    <w:rsid w:val="009A38D4"/>
    <w:rsid w:val="009B304B"/>
    <w:rsid w:val="009C13F1"/>
    <w:rsid w:val="009C52F4"/>
    <w:rsid w:val="009D1B5B"/>
    <w:rsid w:val="009E11FA"/>
    <w:rsid w:val="009E17DF"/>
    <w:rsid w:val="009E448B"/>
    <w:rsid w:val="009E5C39"/>
    <w:rsid w:val="009E6538"/>
    <w:rsid w:val="009F1395"/>
    <w:rsid w:val="009F6682"/>
    <w:rsid w:val="009F7D49"/>
    <w:rsid w:val="009F7D6E"/>
    <w:rsid w:val="00A0111A"/>
    <w:rsid w:val="00A06DCE"/>
    <w:rsid w:val="00A21515"/>
    <w:rsid w:val="00A2154D"/>
    <w:rsid w:val="00A25C2E"/>
    <w:rsid w:val="00A343CE"/>
    <w:rsid w:val="00A34CE8"/>
    <w:rsid w:val="00A40E0A"/>
    <w:rsid w:val="00A528B3"/>
    <w:rsid w:val="00A52F26"/>
    <w:rsid w:val="00A57051"/>
    <w:rsid w:val="00A57FC8"/>
    <w:rsid w:val="00A73513"/>
    <w:rsid w:val="00A736B1"/>
    <w:rsid w:val="00A743BD"/>
    <w:rsid w:val="00A7626C"/>
    <w:rsid w:val="00A764ED"/>
    <w:rsid w:val="00A96A35"/>
    <w:rsid w:val="00AB022C"/>
    <w:rsid w:val="00AB0D7E"/>
    <w:rsid w:val="00AB0DCC"/>
    <w:rsid w:val="00AB7750"/>
    <w:rsid w:val="00AC1899"/>
    <w:rsid w:val="00AC2020"/>
    <w:rsid w:val="00AC20AA"/>
    <w:rsid w:val="00AC2CC3"/>
    <w:rsid w:val="00AC325D"/>
    <w:rsid w:val="00AC3607"/>
    <w:rsid w:val="00AC5C1B"/>
    <w:rsid w:val="00AC7D3F"/>
    <w:rsid w:val="00AD1741"/>
    <w:rsid w:val="00AD64AF"/>
    <w:rsid w:val="00AD6CE8"/>
    <w:rsid w:val="00AE27C7"/>
    <w:rsid w:val="00AE49D1"/>
    <w:rsid w:val="00AE6520"/>
    <w:rsid w:val="00AF1190"/>
    <w:rsid w:val="00AF1556"/>
    <w:rsid w:val="00B0122A"/>
    <w:rsid w:val="00B05476"/>
    <w:rsid w:val="00B05CCE"/>
    <w:rsid w:val="00B13D3C"/>
    <w:rsid w:val="00B26EB4"/>
    <w:rsid w:val="00B32D34"/>
    <w:rsid w:val="00B33492"/>
    <w:rsid w:val="00B35E48"/>
    <w:rsid w:val="00B4228E"/>
    <w:rsid w:val="00B4430E"/>
    <w:rsid w:val="00B62817"/>
    <w:rsid w:val="00B70837"/>
    <w:rsid w:val="00B9115D"/>
    <w:rsid w:val="00B92078"/>
    <w:rsid w:val="00B950CA"/>
    <w:rsid w:val="00BA01F6"/>
    <w:rsid w:val="00BA167A"/>
    <w:rsid w:val="00BA1721"/>
    <w:rsid w:val="00BA1BA4"/>
    <w:rsid w:val="00BA2E71"/>
    <w:rsid w:val="00BA3F92"/>
    <w:rsid w:val="00BB62E4"/>
    <w:rsid w:val="00BC1360"/>
    <w:rsid w:val="00BC1679"/>
    <w:rsid w:val="00BC3AC0"/>
    <w:rsid w:val="00BC4388"/>
    <w:rsid w:val="00BC5F31"/>
    <w:rsid w:val="00BD358C"/>
    <w:rsid w:val="00BE0F79"/>
    <w:rsid w:val="00BE6DB3"/>
    <w:rsid w:val="00BE7A9E"/>
    <w:rsid w:val="00BF6E54"/>
    <w:rsid w:val="00C01539"/>
    <w:rsid w:val="00C02FFF"/>
    <w:rsid w:val="00C03BA9"/>
    <w:rsid w:val="00C04FE8"/>
    <w:rsid w:val="00C15317"/>
    <w:rsid w:val="00C2019F"/>
    <w:rsid w:val="00C223F0"/>
    <w:rsid w:val="00C372C7"/>
    <w:rsid w:val="00C44FD2"/>
    <w:rsid w:val="00C462C5"/>
    <w:rsid w:val="00C47274"/>
    <w:rsid w:val="00C54620"/>
    <w:rsid w:val="00C57504"/>
    <w:rsid w:val="00C60946"/>
    <w:rsid w:val="00C62A39"/>
    <w:rsid w:val="00C62F1B"/>
    <w:rsid w:val="00C669C4"/>
    <w:rsid w:val="00C85553"/>
    <w:rsid w:val="00C90FF3"/>
    <w:rsid w:val="00C924B4"/>
    <w:rsid w:val="00C92A6D"/>
    <w:rsid w:val="00C936B2"/>
    <w:rsid w:val="00C94894"/>
    <w:rsid w:val="00CA1CE7"/>
    <w:rsid w:val="00CA6B90"/>
    <w:rsid w:val="00CB04F1"/>
    <w:rsid w:val="00CB1FAC"/>
    <w:rsid w:val="00CB2BAB"/>
    <w:rsid w:val="00CB403E"/>
    <w:rsid w:val="00CC6B8B"/>
    <w:rsid w:val="00CC74E5"/>
    <w:rsid w:val="00CD0937"/>
    <w:rsid w:val="00CD4C3D"/>
    <w:rsid w:val="00CE3367"/>
    <w:rsid w:val="00CE5F33"/>
    <w:rsid w:val="00CF39B2"/>
    <w:rsid w:val="00D01213"/>
    <w:rsid w:val="00D01960"/>
    <w:rsid w:val="00D01A2C"/>
    <w:rsid w:val="00D04690"/>
    <w:rsid w:val="00D06BB0"/>
    <w:rsid w:val="00D13BCD"/>
    <w:rsid w:val="00D15BFD"/>
    <w:rsid w:val="00D22760"/>
    <w:rsid w:val="00D22FAF"/>
    <w:rsid w:val="00D24979"/>
    <w:rsid w:val="00D31FA4"/>
    <w:rsid w:val="00D360AB"/>
    <w:rsid w:val="00D3692C"/>
    <w:rsid w:val="00D37B54"/>
    <w:rsid w:val="00D41748"/>
    <w:rsid w:val="00D43CEC"/>
    <w:rsid w:val="00D47801"/>
    <w:rsid w:val="00D5447B"/>
    <w:rsid w:val="00D72C06"/>
    <w:rsid w:val="00D83ECF"/>
    <w:rsid w:val="00D84AF8"/>
    <w:rsid w:val="00D9012A"/>
    <w:rsid w:val="00D913B6"/>
    <w:rsid w:val="00D91533"/>
    <w:rsid w:val="00D92478"/>
    <w:rsid w:val="00D95863"/>
    <w:rsid w:val="00D96121"/>
    <w:rsid w:val="00DA252B"/>
    <w:rsid w:val="00DA4D4B"/>
    <w:rsid w:val="00DB0803"/>
    <w:rsid w:val="00DB0A86"/>
    <w:rsid w:val="00DB1CA8"/>
    <w:rsid w:val="00DB3F8A"/>
    <w:rsid w:val="00DC628A"/>
    <w:rsid w:val="00DD0DD4"/>
    <w:rsid w:val="00DD167F"/>
    <w:rsid w:val="00DD3E73"/>
    <w:rsid w:val="00DD5A71"/>
    <w:rsid w:val="00DF1999"/>
    <w:rsid w:val="00DF30E0"/>
    <w:rsid w:val="00DF30F2"/>
    <w:rsid w:val="00E021A5"/>
    <w:rsid w:val="00E06B53"/>
    <w:rsid w:val="00E06EC2"/>
    <w:rsid w:val="00E11506"/>
    <w:rsid w:val="00E160EE"/>
    <w:rsid w:val="00E16B90"/>
    <w:rsid w:val="00E17773"/>
    <w:rsid w:val="00E17B01"/>
    <w:rsid w:val="00E27997"/>
    <w:rsid w:val="00E30B19"/>
    <w:rsid w:val="00E34378"/>
    <w:rsid w:val="00E36951"/>
    <w:rsid w:val="00E41646"/>
    <w:rsid w:val="00E43381"/>
    <w:rsid w:val="00E460F6"/>
    <w:rsid w:val="00E608F5"/>
    <w:rsid w:val="00E60D2B"/>
    <w:rsid w:val="00E61722"/>
    <w:rsid w:val="00E72C5F"/>
    <w:rsid w:val="00E778F3"/>
    <w:rsid w:val="00E80929"/>
    <w:rsid w:val="00E81D3B"/>
    <w:rsid w:val="00E83EA9"/>
    <w:rsid w:val="00E969B8"/>
    <w:rsid w:val="00EB45D4"/>
    <w:rsid w:val="00EB46DA"/>
    <w:rsid w:val="00EB46F9"/>
    <w:rsid w:val="00EB6214"/>
    <w:rsid w:val="00EC17E2"/>
    <w:rsid w:val="00EC2943"/>
    <w:rsid w:val="00EC41A2"/>
    <w:rsid w:val="00EC4262"/>
    <w:rsid w:val="00EC4E66"/>
    <w:rsid w:val="00EC77BF"/>
    <w:rsid w:val="00ED0CBC"/>
    <w:rsid w:val="00ED3A95"/>
    <w:rsid w:val="00ED5FAC"/>
    <w:rsid w:val="00EF4E63"/>
    <w:rsid w:val="00EF5000"/>
    <w:rsid w:val="00F00B17"/>
    <w:rsid w:val="00F02321"/>
    <w:rsid w:val="00F05ABD"/>
    <w:rsid w:val="00F06266"/>
    <w:rsid w:val="00F205BE"/>
    <w:rsid w:val="00F27094"/>
    <w:rsid w:val="00F27C74"/>
    <w:rsid w:val="00F30895"/>
    <w:rsid w:val="00F35F94"/>
    <w:rsid w:val="00F36BE4"/>
    <w:rsid w:val="00F41DBC"/>
    <w:rsid w:val="00F469A9"/>
    <w:rsid w:val="00F506BD"/>
    <w:rsid w:val="00F50D7C"/>
    <w:rsid w:val="00F54A43"/>
    <w:rsid w:val="00F55C2A"/>
    <w:rsid w:val="00F64AFC"/>
    <w:rsid w:val="00F65E89"/>
    <w:rsid w:val="00F72894"/>
    <w:rsid w:val="00F7747C"/>
    <w:rsid w:val="00F81556"/>
    <w:rsid w:val="00F86C86"/>
    <w:rsid w:val="00F95E79"/>
    <w:rsid w:val="00F96D75"/>
    <w:rsid w:val="00FA0ED7"/>
    <w:rsid w:val="00FA1031"/>
    <w:rsid w:val="00FA66C0"/>
    <w:rsid w:val="00FB7F30"/>
    <w:rsid w:val="00FC0519"/>
    <w:rsid w:val="00FC6C59"/>
    <w:rsid w:val="00FD29CA"/>
    <w:rsid w:val="00FD52D1"/>
    <w:rsid w:val="00FD563F"/>
    <w:rsid w:val="00FD78E2"/>
    <w:rsid w:val="00FD7971"/>
    <w:rsid w:val="00FE7E89"/>
    <w:rsid w:val="00FF338E"/>
    <w:rsid w:val="00FF4CC1"/>
    <w:rsid w:val="00FF70D3"/>
    <w:rsid w:val="00FF7A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856D"/>
  <w15:docId w15:val="{45AD026E-CE25-4479-8847-2EEEE3B4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4C7264"/>
    <w:pPr>
      <w:spacing w:after="0" w:line="240" w:lineRule="auto"/>
    </w:pPr>
  </w:style>
  <w:style w:type="character" w:styleId="Hypertextovodkaz">
    <w:name w:val="Hyperlink"/>
    <w:rsid w:val="00993938"/>
    <w:rPr>
      <w:color w:val="0000FF"/>
      <w:u w:val="single"/>
    </w:rPr>
  </w:style>
  <w:style w:type="paragraph" w:styleId="Zhlav">
    <w:name w:val="header"/>
    <w:basedOn w:val="Normln"/>
    <w:link w:val="ZhlavChar"/>
    <w:uiPriority w:val="99"/>
    <w:unhideWhenUsed/>
    <w:rsid w:val="008662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6236"/>
  </w:style>
  <w:style w:type="paragraph" w:styleId="Zpat">
    <w:name w:val="footer"/>
    <w:basedOn w:val="Normln"/>
    <w:link w:val="ZpatChar"/>
    <w:uiPriority w:val="99"/>
    <w:unhideWhenUsed/>
    <w:rsid w:val="00866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866236"/>
  </w:style>
  <w:style w:type="character" w:customStyle="1" w:styleId="Nevyeenzmnka1">
    <w:name w:val="Nevyřešená zmínka1"/>
    <w:basedOn w:val="Standardnpsmoodstavce"/>
    <w:uiPriority w:val="99"/>
    <w:semiHidden/>
    <w:unhideWhenUsed/>
    <w:rsid w:val="004A3BA6"/>
    <w:rPr>
      <w:color w:val="605E5C"/>
      <w:shd w:val="clear" w:color="auto" w:fill="E1DFDD"/>
    </w:rPr>
  </w:style>
  <w:style w:type="paragraph" w:styleId="Normlnweb">
    <w:name w:val="Normal (Web)"/>
    <w:basedOn w:val="Normln"/>
    <w:uiPriority w:val="99"/>
    <w:semiHidden/>
    <w:unhideWhenUsed/>
    <w:rsid w:val="00EB46D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odnadpis">
    <w:name w:val="Subtitle"/>
    <w:basedOn w:val="Normln"/>
    <w:next w:val="Normln"/>
    <w:link w:val="PodnadpisChar"/>
    <w:uiPriority w:val="11"/>
    <w:qFormat/>
    <w:rsid w:val="00BD358C"/>
    <w:pPr>
      <w:ind w:left="284"/>
      <w:jc w:val="both"/>
    </w:pPr>
    <w:rPr>
      <w:rFonts w:cstheme="minorHAnsi"/>
      <w:b/>
      <w:bCs/>
    </w:rPr>
  </w:style>
  <w:style w:type="character" w:customStyle="1" w:styleId="PodnadpisChar">
    <w:name w:val="Podnadpis Char"/>
    <w:basedOn w:val="Standardnpsmoodstavce"/>
    <w:link w:val="Podnadpis"/>
    <w:uiPriority w:val="11"/>
    <w:rsid w:val="00BD358C"/>
    <w:rPr>
      <w:rFonts w:cstheme="minorHAnsi"/>
      <w:b/>
      <w:bCs/>
    </w:rPr>
  </w:style>
  <w:style w:type="paragraph" w:styleId="Nzev">
    <w:name w:val="Title"/>
    <w:basedOn w:val="Normln"/>
    <w:next w:val="Normln"/>
    <w:link w:val="NzevChar"/>
    <w:uiPriority w:val="10"/>
    <w:qFormat/>
    <w:rsid w:val="00BD358C"/>
    <w:pPr>
      <w:ind w:left="284"/>
      <w:jc w:val="both"/>
    </w:pPr>
    <w:rPr>
      <w:rFonts w:cstheme="minorHAnsi"/>
      <w:b/>
      <w:bCs/>
      <w:sz w:val="28"/>
      <w:szCs w:val="28"/>
    </w:rPr>
  </w:style>
  <w:style w:type="character" w:customStyle="1" w:styleId="NzevChar">
    <w:name w:val="Název Char"/>
    <w:basedOn w:val="Standardnpsmoodstavce"/>
    <w:link w:val="Nzev"/>
    <w:uiPriority w:val="10"/>
    <w:rsid w:val="00BD358C"/>
    <w:rPr>
      <w:rFonts w:cstheme="minorHAnsi"/>
      <w:b/>
      <w:bCs/>
      <w:sz w:val="28"/>
      <w:szCs w:val="28"/>
    </w:rPr>
  </w:style>
  <w:style w:type="character" w:styleId="Odkaznakoment">
    <w:name w:val="annotation reference"/>
    <w:basedOn w:val="Standardnpsmoodstavce"/>
    <w:uiPriority w:val="99"/>
    <w:semiHidden/>
    <w:unhideWhenUsed/>
    <w:rsid w:val="00AC1899"/>
    <w:rPr>
      <w:sz w:val="16"/>
      <w:szCs w:val="16"/>
    </w:rPr>
  </w:style>
  <w:style w:type="paragraph" w:styleId="Textkomente">
    <w:name w:val="annotation text"/>
    <w:basedOn w:val="Normln"/>
    <w:link w:val="TextkomenteChar"/>
    <w:uiPriority w:val="99"/>
    <w:semiHidden/>
    <w:unhideWhenUsed/>
    <w:rsid w:val="00AC1899"/>
    <w:pPr>
      <w:spacing w:line="240" w:lineRule="auto"/>
    </w:pPr>
    <w:rPr>
      <w:sz w:val="20"/>
      <w:szCs w:val="20"/>
    </w:rPr>
  </w:style>
  <w:style w:type="character" w:customStyle="1" w:styleId="TextkomenteChar">
    <w:name w:val="Text komentáře Char"/>
    <w:basedOn w:val="Standardnpsmoodstavce"/>
    <w:link w:val="Textkomente"/>
    <w:uiPriority w:val="99"/>
    <w:semiHidden/>
    <w:rsid w:val="00AC1899"/>
    <w:rPr>
      <w:sz w:val="20"/>
      <w:szCs w:val="20"/>
    </w:rPr>
  </w:style>
  <w:style w:type="paragraph" w:styleId="Pedmtkomente">
    <w:name w:val="annotation subject"/>
    <w:basedOn w:val="Textkomente"/>
    <w:next w:val="Textkomente"/>
    <w:link w:val="PedmtkomenteChar"/>
    <w:uiPriority w:val="99"/>
    <w:semiHidden/>
    <w:unhideWhenUsed/>
    <w:rsid w:val="00AC1899"/>
    <w:rPr>
      <w:b/>
      <w:bCs/>
    </w:rPr>
  </w:style>
  <w:style w:type="character" w:customStyle="1" w:styleId="PedmtkomenteChar">
    <w:name w:val="Předmět komentáře Char"/>
    <w:basedOn w:val="TextkomenteChar"/>
    <w:link w:val="Pedmtkomente"/>
    <w:uiPriority w:val="99"/>
    <w:semiHidden/>
    <w:rsid w:val="00AC18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136028">
      <w:bodyDiv w:val="1"/>
      <w:marLeft w:val="0"/>
      <w:marRight w:val="0"/>
      <w:marTop w:val="0"/>
      <w:marBottom w:val="0"/>
      <w:divBdr>
        <w:top w:val="none" w:sz="0" w:space="0" w:color="auto"/>
        <w:left w:val="none" w:sz="0" w:space="0" w:color="auto"/>
        <w:bottom w:val="none" w:sz="0" w:space="0" w:color="auto"/>
        <w:right w:val="none" w:sz="0" w:space="0" w:color="auto"/>
      </w:divBdr>
      <w:divsChild>
        <w:div w:id="1867021981">
          <w:marLeft w:val="0"/>
          <w:marRight w:val="0"/>
          <w:marTop w:val="0"/>
          <w:marBottom w:val="0"/>
          <w:divBdr>
            <w:top w:val="single" w:sz="2" w:space="0" w:color="D9D9E3"/>
            <w:left w:val="single" w:sz="2" w:space="0" w:color="D9D9E3"/>
            <w:bottom w:val="single" w:sz="2" w:space="0" w:color="D9D9E3"/>
            <w:right w:val="single" w:sz="2" w:space="0" w:color="D9D9E3"/>
          </w:divBdr>
          <w:divsChild>
            <w:div w:id="1262303779">
              <w:marLeft w:val="0"/>
              <w:marRight w:val="0"/>
              <w:marTop w:val="0"/>
              <w:marBottom w:val="0"/>
              <w:divBdr>
                <w:top w:val="single" w:sz="2" w:space="0" w:color="D9D9E3"/>
                <w:left w:val="single" w:sz="2" w:space="0" w:color="D9D9E3"/>
                <w:bottom w:val="single" w:sz="2" w:space="0" w:color="D9D9E3"/>
                <w:right w:val="single" w:sz="2" w:space="0" w:color="D9D9E3"/>
              </w:divBdr>
              <w:divsChild>
                <w:div w:id="1708530598">
                  <w:marLeft w:val="0"/>
                  <w:marRight w:val="0"/>
                  <w:marTop w:val="0"/>
                  <w:marBottom w:val="0"/>
                  <w:divBdr>
                    <w:top w:val="single" w:sz="2" w:space="0" w:color="D9D9E3"/>
                    <w:left w:val="single" w:sz="2" w:space="0" w:color="D9D9E3"/>
                    <w:bottom w:val="single" w:sz="2" w:space="0" w:color="D9D9E3"/>
                    <w:right w:val="single" w:sz="2" w:space="0" w:color="D9D9E3"/>
                  </w:divBdr>
                  <w:divsChild>
                    <w:div w:id="1413352808">
                      <w:marLeft w:val="0"/>
                      <w:marRight w:val="0"/>
                      <w:marTop w:val="0"/>
                      <w:marBottom w:val="0"/>
                      <w:divBdr>
                        <w:top w:val="single" w:sz="2" w:space="0" w:color="D9D9E3"/>
                        <w:left w:val="single" w:sz="2" w:space="0" w:color="D9D9E3"/>
                        <w:bottom w:val="single" w:sz="2" w:space="0" w:color="D9D9E3"/>
                        <w:right w:val="single" w:sz="2" w:space="0" w:color="D9D9E3"/>
                      </w:divBdr>
                      <w:divsChild>
                        <w:div w:id="1313025977">
                          <w:marLeft w:val="0"/>
                          <w:marRight w:val="0"/>
                          <w:marTop w:val="0"/>
                          <w:marBottom w:val="0"/>
                          <w:divBdr>
                            <w:top w:val="none" w:sz="0" w:space="0" w:color="auto"/>
                            <w:left w:val="none" w:sz="0" w:space="0" w:color="auto"/>
                            <w:bottom w:val="none" w:sz="0" w:space="0" w:color="auto"/>
                            <w:right w:val="none" w:sz="0" w:space="0" w:color="auto"/>
                          </w:divBdr>
                          <w:divsChild>
                            <w:div w:id="1718360208">
                              <w:marLeft w:val="0"/>
                              <w:marRight w:val="0"/>
                              <w:marTop w:val="100"/>
                              <w:marBottom w:val="100"/>
                              <w:divBdr>
                                <w:top w:val="single" w:sz="2" w:space="0" w:color="D9D9E3"/>
                                <w:left w:val="single" w:sz="2" w:space="0" w:color="D9D9E3"/>
                                <w:bottom w:val="single" w:sz="2" w:space="0" w:color="D9D9E3"/>
                                <w:right w:val="single" w:sz="2" w:space="0" w:color="D9D9E3"/>
                              </w:divBdr>
                              <w:divsChild>
                                <w:div w:id="451748645">
                                  <w:marLeft w:val="0"/>
                                  <w:marRight w:val="0"/>
                                  <w:marTop w:val="0"/>
                                  <w:marBottom w:val="0"/>
                                  <w:divBdr>
                                    <w:top w:val="single" w:sz="2" w:space="0" w:color="D9D9E3"/>
                                    <w:left w:val="single" w:sz="2" w:space="0" w:color="D9D9E3"/>
                                    <w:bottom w:val="single" w:sz="2" w:space="0" w:color="D9D9E3"/>
                                    <w:right w:val="single" w:sz="2" w:space="0" w:color="D9D9E3"/>
                                  </w:divBdr>
                                  <w:divsChild>
                                    <w:div w:id="944465377">
                                      <w:marLeft w:val="0"/>
                                      <w:marRight w:val="0"/>
                                      <w:marTop w:val="0"/>
                                      <w:marBottom w:val="0"/>
                                      <w:divBdr>
                                        <w:top w:val="single" w:sz="2" w:space="0" w:color="D9D9E3"/>
                                        <w:left w:val="single" w:sz="2" w:space="0" w:color="D9D9E3"/>
                                        <w:bottom w:val="single" w:sz="2" w:space="0" w:color="D9D9E3"/>
                                        <w:right w:val="single" w:sz="2" w:space="0" w:color="D9D9E3"/>
                                      </w:divBdr>
                                      <w:divsChild>
                                        <w:div w:id="1413549926">
                                          <w:marLeft w:val="0"/>
                                          <w:marRight w:val="0"/>
                                          <w:marTop w:val="0"/>
                                          <w:marBottom w:val="0"/>
                                          <w:divBdr>
                                            <w:top w:val="single" w:sz="2" w:space="0" w:color="D9D9E3"/>
                                            <w:left w:val="single" w:sz="2" w:space="0" w:color="D9D9E3"/>
                                            <w:bottom w:val="single" w:sz="2" w:space="0" w:color="D9D9E3"/>
                                            <w:right w:val="single" w:sz="2" w:space="0" w:color="D9D9E3"/>
                                          </w:divBdr>
                                          <w:divsChild>
                                            <w:div w:id="1441606805">
                                              <w:marLeft w:val="0"/>
                                              <w:marRight w:val="0"/>
                                              <w:marTop w:val="0"/>
                                              <w:marBottom w:val="0"/>
                                              <w:divBdr>
                                                <w:top w:val="single" w:sz="2" w:space="0" w:color="D9D9E3"/>
                                                <w:left w:val="single" w:sz="2" w:space="0" w:color="D9D9E3"/>
                                                <w:bottom w:val="single" w:sz="2" w:space="0" w:color="D9D9E3"/>
                                                <w:right w:val="single" w:sz="2" w:space="0" w:color="D9D9E3"/>
                                              </w:divBdr>
                                              <w:divsChild>
                                                <w:div w:id="2024280488">
                                                  <w:marLeft w:val="0"/>
                                                  <w:marRight w:val="0"/>
                                                  <w:marTop w:val="0"/>
                                                  <w:marBottom w:val="0"/>
                                                  <w:divBdr>
                                                    <w:top w:val="single" w:sz="2" w:space="0" w:color="D9D9E3"/>
                                                    <w:left w:val="single" w:sz="2" w:space="0" w:color="D9D9E3"/>
                                                    <w:bottom w:val="single" w:sz="2" w:space="0" w:color="D9D9E3"/>
                                                    <w:right w:val="single" w:sz="2" w:space="0" w:color="D9D9E3"/>
                                                  </w:divBdr>
                                                  <w:divsChild>
                                                    <w:div w:id="756754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30984104">
          <w:marLeft w:val="0"/>
          <w:marRight w:val="0"/>
          <w:marTop w:val="0"/>
          <w:marBottom w:val="0"/>
          <w:divBdr>
            <w:top w:val="none" w:sz="0" w:space="0" w:color="auto"/>
            <w:left w:val="none" w:sz="0" w:space="0" w:color="auto"/>
            <w:bottom w:val="none" w:sz="0" w:space="0" w:color="auto"/>
            <w:right w:val="none" w:sz="0" w:space="0" w:color="auto"/>
          </w:divBdr>
        </w:div>
      </w:divsChild>
    </w:div>
    <w:div w:id="718405893">
      <w:bodyDiv w:val="1"/>
      <w:marLeft w:val="0"/>
      <w:marRight w:val="0"/>
      <w:marTop w:val="0"/>
      <w:marBottom w:val="0"/>
      <w:divBdr>
        <w:top w:val="none" w:sz="0" w:space="0" w:color="auto"/>
        <w:left w:val="none" w:sz="0" w:space="0" w:color="auto"/>
        <w:bottom w:val="none" w:sz="0" w:space="0" w:color="auto"/>
        <w:right w:val="none" w:sz="0" w:space="0" w:color="auto"/>
      </w:divBdr>
    </w:div>
    <w:div w:id="769812386">
      <w:bodyDiv w:val="1"/>
      <w:marLeft w:val="0"/>
      <w:marRight w:val="0"/>
      <w:marTop w:val="0"/>
      <w:marBottom w:val="0"/>
      <w:divBdr>
        <w:top w:val="none" w:sz="0" w:space="0" w:color="auto"/>
        <w:left w:val="none" w:sz="0" w:space="0" w:color="auto"/>
        <w:bottom w:val="none" w:sz="0" w:space="0" w:color="auto"/>
        <w:right w:val="none" w:sz="0" w:space="0" w:color="auto"/>
      </w:divBdr>
    </w:div>
    <w:div w:id="1314212059">
      <w:bodyDiv w:val="1"/>
      <w:marLeft w:val="0"/>
      <w:marRight w:val="0"/>
      <w:marTop w:val="0"/>
      <w:marBottom w:val="0"/>
      <w:divBdr>
        <w:top w:val="none" w:sz="0" w:space="0" w:color="auto"/>
        <w:left w:val="none" w:sz="0" w:space="0" w:color="auto"/>
        <w:bottom w:val="none" w:sz="0" w:space="0" w:color="auto"/>
        <w:right w:val="none" w:sz="0" w:space="0" w:color="auto"/>
      </w:divBdr>
    </w:div>
    <w:div w:id="1448890739">
      <w:bodyDiv w:val="1"/>
      <w:marLeft w:val="0"/>
      <w:marRight w:val="0"/>
      <w:marTop w:val="0"/>
      <w:marBottom w:val="0"/>
      <w:divBdr>
        <w:top w:val="none" w:sz="0" w:space="0" w:color="auto"/>
        <w:left w:val="none" w:sz="0" w:space="0" w:color="auto"/>
        <w:bottom w:val="none" w:sz="0" w:space="0" w:color="auto"/>
        <w:right w:val="none" w:sz="0" w:space="0" w:color="auto"/>
      </w:divBdr>
    </w:div>
    <w:div w:id="1616210617">
      <w:bodyDiv w:val="1"/>
      <w:marLeft w:val="0"/>
      <w:marRight w:val="0"/>
      <w:marTop w:val="0"/>
      <w:marBottom w:val="0"/>
      <w:divBdr>
        <w:top w:val="none" w:sz="0" w:space="0" w:color="auto"/>
        <w:left w:val="none" w:sz="0" w:space="0" w:color="auto"/>
        <w:bottom w:val="none" w:sz="0" w:space="0" w:color="auto"/>
        <w:right w:val="none" w:sz="0" w:space="0" w:color="auto"/>
      </w:divBdr>
    </w:div>
    <w:div w:id="1807241301">
      <w:bodyDiv w:val="1"/>
      <w:marLeft w:val="0"/>
      <w:marRight w:val="0"/>
      <w:marTop w:val="0"/>
      <w:marBottom w:val="0"/>
      <w:divBdr>
        <w:top w:val="none" w:sz="0" w:space="0" w:color="auto"/>
        <w:left w:val="none" w:sz="0" w:space="0" w:color="auto"/>
        <w:bottom w:val="none" w:sz="0" w:space="0" w:color="auto"/>
        <w:right w:val="none" w:sz="0" w:space="0" w:color="auto"/>
      </w:divBdr>
    </w:div>
    <w:div w:id="211467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fojtik@ostroj.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65DCD-25C6-459B-842C-687E3364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3249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cmiel.martin@ostroj.cz</dc:creator>
  <cp:keywords/>
  <dc:description/>
  <cp:lastModifiedBy>Lukas</cp:lastModifiedBy>
  <cp:revision>4</cp:revision>
  <cp:lastPrinted>2023-03-15T14:01:00Z</cp:lastPrinted>
  <dcterms:created xsi:type="dcterms:W3CDTF">2023-12-06T15:37:00Z</dcterms:created>
  <dcterms:modified xsi:type="dcterms:W3CDTF">2023-12-21T10:24:00Z</dcterms:modified>
</cp:coreProperties>
</file>